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Rebecca Bendjama</w:t>
      </w:r>
      <w:r/>
    </w:p>
    <w:p>
      <w:pPr/>
      <w:r>
        <w:rPr>
          <w:b/>
          <w:sz w:val="52"/>
          <w:szCs w:val="52"/>
        </w:rPr>
        <w:t> Informations personnelles </w:t>
      </w:r>
      <w:r/>
    </w:p>
    <w:p>
      <w:pPr/>
      <w:r>
        <w:t> Fonction : Assistante HES réseau GETS </w:t>
      </w:r>
      <w:r/>
    </w:p>
    <w:p>
      <w:pPr/>
      <w:r>
        <w:t> E-mail : rebecca.bendjama@hetsl.ch </w:t>
      </w:r>
      <w:r/>
    </w:p>
    <w:p>
      <w:pPr/>
      <w:r>
        <w:t> Téléphone direct : +41 21 651 03 53 </w:t>
      </w:r>
      <w:r/>
    </w:p>
    <w:p>
      <w:pPr/>
      <w:r>
        <w:t> N° de bureau : B 222 </w:t>
      </w:r>
      <w:r/>
    </w:p>
    <w:p>
      <w:pPr/>
      <w:r>
        <w:rPr>
          <w:b/>
          <w:sz w:val="52"/>
          <w:szCs w:val="52"/>
        </w:rPr>
        <w:t> Enseignement </w:t>
      </w:r>
      <w:r/>
    </w:p>
    <w:p>
      <w:pPr/>
      <w:r>
        <w:t> 2022-2023, Bachelor </w:t>
      </w:r>
      <w:r/>
    </w:p>
    <w:p>
      <w:pPr/>
      <w:r>
        <w:rPr>
          <w:b/>
        </w:rPr>
        <w:t> Discipline et profession du travail social (Cours) - HETSL </w:t>
      </w:r>
      <w:r/>
    </w:p>
    <w:p>
      <w:pPr/>
      <w:r>
        <w:t> 2022-2023, Bachelor </w:t>
      </w:r>
      <w:r/>
    </w:p>
    <w:p>
      <w:pPr/>
      <w:r>
        <w:rPr>
          <w:b/>
        </w:rPr>
        <w:t> Processus de formation et de recherche (Cours) - HETSL </w:t>
      </w:r>
      <w:r/>
    </w:p>
    <w:p>
      <w:pPr/>
      <w:r>
        <w:t> 2019-2020, Bachelor </w:t>
      </w:r>
      <w:r/>
    </w:p>
    <w:p>
      <w:pPr/>
      <w:r>
        <w:rPr>
          <w:b/>
        </w:rPr>
        <w:t> MAP - Interroger le travail social par une approche en études genre (Cours) - HETSL </w:t>
      </w:r>
      <w:r/>
    </w:p>
    <w:p>
      <w:pPr/>
      <w:r>
        <w:t> 2019-2020, Bachelor </w:t>
      </w:r>
      <w:r/>
    </w:p>
    <w:p>
      <w:pPr/>
      <w:r>
        <w:rPr>
          <w:b/>
        </w:rPr>
        <w:t> Professionnalité et champs professionnels (Cours) - HETSL </w:t>
      </w:r>
      <w:r/>
    </w:p>
    <w:p>
      <w:pPr/>
      <w:r>
        <w:t> 2017-2018, Bachelor </w:t>
      </w:r>
      <w:r/>
    </w:p>
    <w:p>
      <w:pPr/>
      <w:r>
        <w:rPr>
          <w:b/>
        </w:rPr>
        <w:t> Perspectives socioculturelles sur la santé, les occupations et les personnes (Cours) - HETSL </w:t>
      </w:r>
      <w:r/>
    </w:p>
    <w:p>
      <w:pPr/>
      <w:r>
        <w:t> 2017-2018, Bachelor </w:t>
      </w:r>
      <w:r/>
    </w:p>
    <w:p>
      <w:pPr/>
      <w:r>
        <w:rPr>
          <w:b/>
        </w:rPr>
        <w:t> La pensée critique face aux idées, aux savoirs et à l'action (Cours) - HETSL </w:t>
      </w:r>
      <w:r/>
    </w:p>
    <w:p>
      <w:pPr/>
      <w:r>
        <w:t> 2016-2017, Bachelor </w:t>
      </w:r>
      <w:r/>
    </w:p>
    <w:p>
      <w:pPr/>
      <w:r>
        <w:rPr>
          <w:b/>
        </w:rPr>
        <w:t> La pensée critique face aux idées, aux savoirs et à l'action (Cours) - HETSL </w:t>
      </w:r>
      <w:r/>
    </w:p>
    <w:p>
      <w:pPr/>
      <w:r>
        <w:rPr>
          <w:b/>
          <w:sz w:val="52"/>
          <w:szCs w:val="52"/>
        </w:rPr>
        <w:t> Recherches </w:t>
      </w:r>
      <w:r/>
    </w:p>
    <w:p>
      <w:pPr/>
      <w:r>
        <w:rPr>
          <w:b/>
          <w:sz w:val="52"/>
          <w:szCs w:val="52"/>
        </w:rPr>
        <w:t> Projets de recherches </w:t>
      </w:r>
      <w:r/>
    </w:p>
    <w:p>
      <w:pPr/>
      <w:r>
        <w:rPr>
          <w:b/>
        </w:rPr>
        <w:t> 01.09.2018 - 15.09.2021 </w:t>
      </w:r>
      <w:r/>
    </w:p>
    <w:p>
      <w:pPr/>
      <w:r>
        <w:t>Projet Divergent : Diversité-Genre-Enseignement dans le cadre du Plan d'actions Egalité 2017-2020 (81220)</w:t>
      </w:r>
      <w:r/>
    </w:p>
    <w:p>
      <w:pPr/>
      <w:r>
        <w:rPr>
          <w:b/>
        </w:rPr>
        <w:t> 01.10.2017 - 30.09.2018 </w:t>
      </w:r>
      <w:r/>
    </w:p>
    <w:p>
      <w:pPr/>
      <w:r>
        <w:t>Analyse logico-discursive des argumentations de déconstruction dans la revue féministe suisse romande l'émiliE entre 2001 et 2009 (7304)</w:t>
      </w:r>
      <w:r/>
    </w:p>
    <w:p>
      <w:pPr/>
      <w:r>
        <w:rPr>
          <w:b/>
        </w:rPr>
        <w:t> 01.09.2014 - 28.02.2017 </w:t>
      </w:r>
      <w:r/>
    </w:p>
    <w:p>
      <w:pPr/>
      <w:r>
        <w:t>Chirurgie sexuelle cosmétique : quelles représentations du corps sexué ? Une approche en étude genre (7162)</w:t>
      </w:r>
      <w:r/>
    </w:p>
    <w:p>
      <w:pPr/>
      <w:r>
        <w:rPr>
          <w:b/>
          <w:sz w:val="52"/>
          <w:szCs w:val="52"/>
        </w:rPr>
        <w:t> Prestations de services </w:t>
      </w:r>
      <w:r/>
    </w:p>
    <w:p>
      <w:pPr/>
      <w:r>
        <w:rPr>
          <w:b/>
          <w:sz w:val="52"/>
          <w:szCs w:val="52"/>
        </w:rPr>
        <w:t> Prestations de services </w:t>
      </w:r>
      <w:r/>
    </w:p>
    <w:p>
      <w:pPr/>
      <w:r>
        <w:rPr>
          <w:b/>
        </w:rPr>
        <w:t> 01.01.2024 - 12.03.2024 </w:t>
      </w:r>
      <w:r/>
    </w:p>
    <w:p>
      <w:pPr/>
      <w:r>
        <w:rPr>
          <w:b/>
        </w:rPr>
        <w:t>Organisation de la rencontre annuelle du réseau Genre et Jeunesse 2024 sur la thématique de l'égalité de genre dans l'accueil des jeunes et des enfants, à La Chaux-de-Fonds</w:t>
      </w:r>
      <w:r/>
    </w:p>
    <w:p>
      <w:pPr/>
      <w:r>
        <w:t>Réseau Genre et travail social (GeTS)</w:t>
      </w:r>
      <w:r/>
    </w:p>
    <w:p>
      <w:pPr/>
      <w:r>
        <w:t>Conférences</w:t>
      </w:r>
      <w:r/>
    </w:p>
    <w:p>
      <w:pPr/>
      <w:r>
        <w:rPr>
          <w:b/>
        </w:rPr>
        <w:t> 01.01.2022 - 24.05.2022 </w:t>
      </w:r>
      <w:r/>
    </w:p>
    <w:p>
      <w:pPr/>
      <w:r>
        <w:rPr>
          <w:b/>
        </w:rPr>
        <w:t>Organisation de la Rencontre du réseau Genre et jeunesse</w:t>
      </w:r>
      <w:r/>
    </w:p>
    <w:p>
      <w:pPr/>
      <w:r>
        <w:t>Réseau Genre et travail social (GeTS)</w:t>
      </w:r>
      <w:r/>
    </w:p>
    <w:p>
      <w:pPr/>
      <w:r>
        <w:t>Conférences</w:t>
      </w:r>
      <w:r/>
    </w:p>
    <w:p>
      <w:pPr/>
      <w:r>
        <w:rPr>
          <w:b/>
        </w:rPr>
        <w:t> 01.01.2022 - 15.02.2022 </w:t>
      </w:r>
      <w:r/>
    </w:p>
    <w:p>
      <w:pPr/>
      <w:r>
        <w:rPr>
          <w:b/>
        </w:rPr>
        <w:t>Organisation de la conférence Égalité de genre et inclusion dans l'accueil des jeunes, à Lausanne</w:t>
      </w:r>
      <w:r/>
    </w:p>
    <w:p>
      <w:pPr/>
      <w:r>
        <w:t>Réseau Genre et travail social (GeTS)</w:t>
      </w:r>
      <w:r/>
    </w:p>
    <w:p>
      <w:pPr/>
      <w:r>
        <w:t>Conférences</w:t>
      </w:r>
      <w:r/>
    </w:p>
    <w:p>
      <w:pPr/>
      <w:r>
        <w:rPr>
          <w:b/>
        </w:rPr>
        <w:t> 01.07.2019 - 20.11.2019 </w:t>
      </w:r>
      <w:r/>
    </w:p>
    <w:p>
      <w:pPr/>
      <w:r>
        <w:rPr>
          <w:b/>
        </w:rPr>
        <w:t>Membre du comité d'organisation de la demi-journée d'étude Interroger le travail social sous l'angle des études et expériences trans*, à Lausanne</w:t>
      </w:r>
      <w:r/>
    </w:p>
    <w:p>
      <w:pPr/>
      <w:r>
        <w:t>Haute école de travail social et de la santé Lausanne (HETSL)</w:t>
      </w:r>
      <w:r/>
    </w:p>
    <w:p>
      <w:pPr/>
      <w:r>
        <w:t>Conférences</w:t>
      </w:r>
      <w:r/>
    </w:p>
    <w:p>
      <w:pPr/>
      <w:r>
        <w:rPr>
          <w:b/>
        </w:rPr>
        <w:t> 27.08.2018 - 31.08.2018 </w:t>
      </w:r>
      <w:r/>
    </w:p>
    <w:p>
      <w:pPr/>
      <w:r>
        <w:rPr>
          <w:b/>
        </w:rPr>
        <w:t>Conférence Critique et utopie dans les discours de déconstruction féministes dans le cadre du 8e Congrès International des études féministes dans la francophonie Espaces et enjeux des savoirs féministes. Réalités, luttes, utopies, à Paris</w:t>
      </w:r>
      <w:r/>
    </w:p>
    <w:p>
      <w:pPr/>
      <w:r>
        <w:t>Université Paris Nanterre</w:t>
      </w:r>
      <w:r/>
    </w:p>
    <w:p>
      <w:pPr/>
      <w:r>
        <w:t>Conférences</w:t>
      </w:r>
      <w:r/>
    </w:p>
    <w:p>
      <w:pPr/>
      <w:r>
        <w:rPr>
          <w:b/>
        </w:rPr>
        <w:t> 02.07.2018 - 03.07.2018 </w:t>
      </w:r>
      <w:r/>
    </w:p>
    <w:p>
      <w:pPr/>
      <w:r>
        <w:rPr>
          <w:b/>
        </w:rPr>
        <w:t>Conférence Débats féministes sur le thème de la violence : quelle place pour la parole des destinataires du travail social ?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09.11.2017 - 10.11.2017 </w:t>
      </w:r>
      <w:r/>
    </w:p>
    <w:p>
      <w:pPr/>
      <w:r>
        <w:rPr>
          <w:b/>
        </w:rPr>
        <w:t>Conférence Rapports sociaux de genre et de classe et sexualité. Une analyse à partir de la chirurgie esthétique des organes génitaux féminins dans le cadre du colloque international Croiser le genre et la classe. Objets, méthodes, perspectives, à Lausanne</w:t>
      </w:r>
      <w:r/>
    </w:p>
    <w:p>
      <w:pPr/>
      <w:r>
        <w:t>Université de Lausanne (UNIL)</w:t>
      </w:r>
      <w:r/>
    </w:p>
    <w:p>
      <w:pPr/>
      <w:r>
        <w:t>Conférences</w:t>
      </w:r>
      <w:r/>
    </w:p>
    <w:p>
      <w:pPr/>
      <w:r>
        <w:rPr>
          <w:b/>
        </w:rPr>
        <w:t> 09.05.2017 - 10.05.2017 </w:t>
      </w:r>
      <w:r/>
    </w:p>
    <w:p>
      <w:pPr/>
      <w:r>
        <w:rPr>
          <w:b/>
        </w:rPr>
        <w:t>Conférence L'épanouissement sexuel au centre des discours sur la chirurgie esthétique des organes génitaux dans le cadre du colloque Vers de nouveaux sommets, à Montréal</w:t>
      </w:r>
      <w:r/>
    </w:p>
    <w:p>
      <w:pPr/>
      <w:r>
        <w:t>Association francophone pour le savoir (ACFAS)</w:t>
      </w:r>
      <w:r/>
    </w:p>
    <w:p>
      <w:pPr/>
      <w:r>
        <w:t>Conférences</w:t>
      </w:r>
      <w:r/>
    </w:p>
    <w:p>
      <w:pPr/>
      <w:r>
        <w:rPr>
          <w:b/>
        </w:rPr>
        <w:t> 01.11.2016 - 28.02.2018 </w:t>
      </w:r>
      <w:r/>
    </w:p>
    <w:p>
      <w:pPr/>
      <w:r>
        <w:rPr>
          <w:b/>
        </w:rPr>
        <w:t>Evaluation de la mise en œuvre du dispositif légal d'accueil familial de jour dans le Canton de Vaud 2012-2016</w:t>
      </w:r>
      <w:r/>
    </w:p>
    <w:p>
      <w:pPr/>
      <w:r>
        <w:t>Office de l'accueil de jour des enfants (OAJE), Canton de Vaud</w:t>
      </w:r>
      <w:r/>
    </w:p>
    <w:p>
      <w:pPr/>
      <w:r>
        <w:t>Evaluations</w:t>
      </w:r>
      <w:r/>
    </w:p>
    <w:p>
      <w:pPr/>
      <w:r>
        <w:rPr>
          <w:b/>
        </w:rPr>
        <w:t> 01.08.2016 - 18.01.2017 </w:t>
      </w:r>
      <w:r/>
    </w:p>
    <w:p>
      <w:pPr/>
      <w:r>
        <w:rPr>
          <w:b/>
        </w:rPr>
        <w:t>Organisation de la journée Quelques pratiques de sexuation du corps par la médecine en Suisse de 1950 à nos jours, à Lausanne le 18.01.2017</w:t>
      </w:r>
      <w:r/>
    </w:p>
    <w:p>
      <w:pPr/>
      <w:r>
        <w:t>Haute école de travail social et de la santé Lausanne (HETSL)</w:t>
      </w:r>
      <w:r/>
    </w:p>
    <w:p>
      <w:pPr/>
      <w:r>
        <w:t>Conférences</w:t>
      </w:r>
      <w:r/>
    </w:p>
    <w:p>
      <w:pPr/>
      <w:r>
        <w:rPr>
          <w:b/>
        </w:rPr>
        <w:t> 28.04.2016 - 30.04.2016 </w:t>
      </w:r>
      <w:r/>
    </w:p>
    <w:p>
      <w:pPr/>
      <w:r>
        <w:rPr>
          <w:b/>
        </w:rPr>
        <w:t>Conférence Améliorer son sexe par la chirurgie esthétique : subjectivité et individuation des normes dans les forums de discussion dans le cadre du colloque Corps meurtris, beaux et subversifs. Réflexions transdisciplinaires sur les modifications corporelles, à Strasbourg</w:t>
      </w:r>
      <w:r/>
    </w:p>
    <w:p>
      <w:pPr/>
      <w:r>
        <w:t>Université de Strasbourg</w:t>
      </w:r>
      <w:r/>
    </w:p>
    <w:p>
      <w:pPr/>
      <w:r>
        <w:t>Conférences</w:t>
      </w:r>
      <w:r/>
    </w:p>
    <w:p>
      <w:pPr/>
      <w:r>
        <w:rPr>
          <w:b/>
        </w:rPr>
        <w:t> 24.08.2015 - 28.08.2015 </w:t>
      </w:r>
      <w:r/>
    </w:p>
    <w:p>
      <w:pPr/>
      <w:r>
        <w:rPr>
          <w:b/>
        </w:rPr>
        <w:t>Conférence Représentations des féministes dans la revue féministe suisse romande l'émiliE dans le cadre du 7e congrès international des recherches féministes dans la francophonie Penser, créer, agir les féminismes, à Montréal</w:t>
      </w:r>
      <w:r/>
    </w:p>
    <w:p>
      <w:pPr/>
      <w:r>
        <w:t>Université du Québec à Montréal (UQAM)</w:t>
      </w:r>
      <w:r/>
    </w:p>
    <w:p>
      <w:pPr/>
      <w:r>
        <w:t>Conférences</w:t>
      </w:r>
      <w:r/>
    </w:p>
    <w:p>
      <w:pPr/>
      <w:r>
        <w:rPr>
          <w:b/>
        </w:rPr>
        <w:t> 21.05.2015 - 21.05.2015 </w:t>
      </w:r>
      <w:r/>
    </w:p>
    <w:p>
      <w:pPr/>
      <w:r>
        <w:rPr>
          <w:b/>
        </w:rPr>
        <w:t>Conférence La mise en question d'évidences sociales dans l'émilie dans le cadre du 9e Work in progress en études genre, à Sierre</w:t>
      </w:r>
      <w:r/>
    </w:p>
    <w:p>
      <w:pPr/>
      <w:r>
        <w:t>LIEGE HES-SO</w:t>
      </w:r>
      <w:r/>
    </w:p>
    <w:p>
      <w:pPr/>
      <w:r>
        <w:t>Conférences</w:t>
      </w:r>
      <w:r/>
    </w:p>
    <w:p>
      <w:pPr/>
      <w:r>
        <w:rPr>
          <w:b/>
          <w:sz w:val="52"/>
          <w:szCs w:val="52"/>
        </w:rPr>
        <w:t> Publications </w:t>
      </w:r>
      <w:r/>
    </w:p>
    <w:p>
      <w:pPr/>
      <w:r>
        <w:rPr>
          <w:b/>
          <w:sz w:val="52"/>
          <w:szCs w:val="52"/>
        </w:rPr>
        <w:t> Publications HETSL </w:t>
      </w:r>
      <w:r/>
    </w:p>
    <w:p>
      <w:pPr/>
    </w:p>
    <w:p>
      <w:pPr/>
      <w:r>
        <w:t>Bendjama, R. (2023). </w:t>
      </w:r>
      <w:r/>
      <w:t>
        <w:r w:rsidR="00996E1D">
          <w:t xml:space="preserve"> </w:t>
        </w:r>
      </w:t>
      <w:r>
        <w:rPr>
          <w:i/>
        </w:rPr>
        <w:t>Mettre en discours et questionner des évidences sociales : Analyse logico-discursive des argumentations de déconstruction dans la revue suisse romande l’émiliE</w:t>
      </w:r>
      <w:r>
        <w:t>  [Thèse de doctorat, Université de Neuchâtel]. https://doi.org/10.35662/unine-these-3072</w:t>
      </w:r>
      <w:r/>
    </w:p>
    <w:p>
      <w:pPr/>
    </w:p>
    <w:p>
      <w:pPr/>
      <w:r>
        <w:t>Martin, H., Bertho, B. &amp; Bendjama, R. (2022). Home street home. Expérience du sans-abrisme dans une ville de Suisse romande. </w:t>
      </w:r>
      <w:r/>
      <w:t>
        <w:r w:rsidR="00996E1D">
          <w:t xml:space="preserve"> </w:t>
        </w:r>
      </w:t>
      <w:r>
        <w:rPr>
          <w:i/>
        </w:rPr>
        <w:t>Revue suisse de sociologie, 48</w:t>
      </w:r>
      <w:r>
        <w:t>(1), 165-183. https://doi.org/10.2478/sjs-2022-0008</w:t>
      </w:r>
      <w:r/>
    </w:p>
    <w:p>
      <w:pPr/>
    </w:p>
    <w:p>
      <w:pPr/>
      <w:r>
        <w:t>Martin, H., Bessette-Viens, R. &amp; Bendjama, R. (2022). Réparer la nature, déjouer la culture ? Une analyse des normes de sexe et de la sexualité de la chirurgie esthétique des organes génitaux. In C. Fortier (Ed.), </w:t>
      </w:r>
      <w:r/>
      <w:t>
        <w:r w:rsidR="00996E1D">
          <w:t xml:space="preserve"> </w:t>
        </w:r>
      </w:t>
      <w:r>
        <w:rPr>
          <w:i/>
        </w:rPr>
        <w:t>Le corps de l’identité. Transformations corporelles, genre et chirurgies sexuelles</w:t>
      </w:r>
      <w:r>
        <w:t> (pp. 141-152). Karthala.</w:t>
      </w:r>
      <w:r/>
    </w:p>
    <w:p>
      <w:pPr/>
    </w:p>
    <w:p>
      <w:pPr/>
      <w:r>
        <w:t>Martin, H. &amp; Bendjama, R. (2021). Le sexe que l'on mérite. </w:t>
      </w:r>
      <w:r/>
      <w:t>
        <w:r w:rsidR="00996E1D">
          <w:t xml:space="preserve"> </w:t>
        </w:r>
      </w:t>
      <w:r>
        <w:rPr>
          <w:i/>
        </w:rPr>
        <w:t>Recherches féministes, 34</w:t>
      </w:r>
      <w:r>
        <w:t>(1), 273-291. https://doi.org/10.7202/1085253ar</w:t>
      </w:r>
      <w:r/>
    </w:p>
    <w:p>
      <w:pPr/>
    </w:p>
    <w:p>
      <w:pPr/>
      <w:r>
        <w:t>Martin, H., Bessette-Viens, R. &amp; Bendjama, R. (2020). Critiquer et reconduire les normes de genre. Une analyse de discours sur la chirurgie esthétique des organes génitaux. In A. Alessandrin, J. Dagrn, A. Meidani, G. Richard &amp; M. Toulze, </w:t>
      </w:r>
      <w:r/>
      <w:t>
        <w:r w:rsidR="00996E1D">
          <w:t xml:space="preserve"> </w:t>
        </w:r>
      </w:t>
      <w:r>
        <w:rPr>
          <w:i/>
        </w:rPr>
        <w:t>Santé LGBT. Les minorités de genre et de sexualité face aux soins </w:t>
      </w:r>
      <w:r>
        <w:t>(pp. 111-119). Le Bord de l'Eau.</w:t>
      </w:r>
      <w:r/>
    </w:p>
    <w:p>
      <w:pPr/>
    </w:p>
    <w:p>
      <w:pPr/>
      <w:r>
        <w:t>Bendjama, R. (2019). La parole des femmes victimes de violences dans les discours de déconstruction féministes. </w:t>
      </w:r>
      <w:r/>
      <w:t>
        <w:r w:rsidR="00996E1D">
          <w:t xml:space="preserve"> </w:t>
        </w:r>
      </w:t>
      <w:r>
        <w:rPr>
          <w:i/>
        </w:rPr>
        <w:t>Forum : revue de la recherche en travail social, 157</w:t>
      </w:r>
      <w:r>
        <w:t>, 33-45.</w:t>
      </w:r>
      <w:r/>
    </w:p>
    <w:p>
      <w:pPr/>
    </w:p>
    <w:p>
      <w:pPr/>
      <w:r>
        <w:t>Martin, H., Bessette-Viens, R. &amp; Bendjama, R. (2019). L’épanouissement sexuel dans les discours sur la chirurgie esthétique des organes génitaux. In G. Girard, I., Perreault, N. Sallée (dir.),</w:t>
      </w:r>
      <w:r/>
      <w:t>
        <w:r w:rsidR="00996E1D">
          <w:t xml:space="preserve"> </w:t>
        </w:r>
      </w:t>
      <w:r>
        <w:rPr>
          <w:i/>
        </w:rPr>
        <w:t> Sexualité, savoirs et pouvoirs</w:t>
      </w:r>
      <w:r>
        <w:t> (pp. 49-60). Montréal : Les Presses de l’Université de Montréal.</w:t>
      </w:r>
      <w:r/>
    </w:p>
    <w:p>
      <w:pPr/>
    </w:p>
    <w:p>
      <w:pPr/>
      <w:r>
        <w:t>Martin, H., Bendjama, R. &amp; Bessette-Viens R. (2018). Adapter le sexe au bien-être. La chirurgie esthétique des organes génitaux féminins. In D. Gardey &amp; M. Vuille, </w:t>
      </w:r>
      <w:r/>
      <w:t>
        <w:r w:rsidR="00996E1D">
          <w:t xml:space="preserve"> </w:t>
        </w:r>
      </w:t>
      <w:r>
        <w:rPr>
          <w:i/>
        </w:rPr>
        <w:t>Les sciences du désir. La sexualité féminine de la psychanalyse aux neurosciences</w:t>
      </w:r>
      <w:r>
        <w:t> (pp. 213-228). Lormont : Le Bord de l'eau.</w:t>
      </w:r>
      <w:r/>
    </w:p>
    <w:p>
      <w:pPr/>
    </w:p>
    <w:p>
      <w:pPr/>
      <w:r>
        <w:t>Martin, H., Bessette-Viens, R., Bendjama, R. (2018). Améliorer son sexe par la chirurgie esthétique: subjectivité et individuation des normes dans les forums de discussion. In E. Carpigo, H. Gebel, V. Gourinat, N. Kefi &amp; S. Ludwig (Eds), </w:t>
      </w:r>
      <w:r/>
      <w:t>
        <w:r w:rsidR="00996E1D">
          <w:t xml:space="preserve"> </w:t>
        </w:r>
      </w:t>
      <w:r>
        <w:rPr>
          <w:i/>
        </w:rPr>
        <w:t>Corps meurtris, beaux et subversifs. Réflexions transdisciplinaires sur les modifications corporelles. Actes du colloque de Strasbourg 28-30 avril 2016</w:t>
      </w:r>
      <w:r>
        <w:t> (p. 77-84). Nancy : PUN - Editions Universitaires de Lorraine.</w:t>
      </w:r>
      <w:r/>
    </w:p>
    <w:p>
      <w:pPr/>
    </w:p>
    <w:p>
      <w:pPr/>
      <w:r>
        <w:t>Martin, H., Bendjama, R. &amp; Bessette-Viens R. (2017). Performer son sexe. La chirurgie d’amélioration des organes génitaux du début du XXIe siècle selon les sites web qui la promeuvent en Suisse romande. </w:t>
      </w:r>
      <w:r/>
      <w:t>
        <w:r w:rsidR="00996E1D">
          <w:t xml:space="preserve"> </w:t>
        </w:r>
      </w:t>
      <w:r>
        <w:rPr>
          <w:i/>
        </w:rPr>
        <w:t>GLAD! Revue sur le langage, le genre, les sexualités, 2</w:t>
      </w:r>
      <w:r>
        <w:t> , mis en ligne le 1er juin.</w:t>
      </w:r>
      <w:r/>
    </w:p>
    <w:p>
      <w:pPr/>
    </w:p>
    <w:p>
      <w:pPr/>
      <w:r>
        <w:t>Bendjama, R., Bessette-Viens, R. &amp; Martin, H. (2015). Le sexe du sexe. </w:t>
      </w:r>
      <w:r/>
      <w:t>
        <w:r w:rsidR="00996E1D">
          <w:t xml:space="preserve"> </w:t>
        </w:r>
      </w:t>
      <w:r>
        <w:rPr>
          <w:i/>
        </w:rPr>
        <w:t>Reiso : information sociale indépendante</w:t>
      </w:r>
      <w:r>
        <w:t>, mis en ligne 7 mai.</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