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Dominique Golay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Professeure HES associée </w:t>
      </w:r>
      <w:r/>
    </w:p>
    <w:p>
      <w:pPr/>
      <w:r>
        <w:t> E-mail : dominique.golay@hetsl.ch </w:t>
      </w:r>
      <w:r/>
    </w:p>
    <w:p>
      <w:pPr/>
      <w:r>
        <w:t> Téléphone direct : +41 21 651 03 48 </w:t>
      </w:r>
      <w:r/>
    </w:p>
    <w:p>
      <w:pPr/>
      <w:r>
        <w:t> N° de bureau : B 314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Module d'approfondissement - Comprendre l'enfant dans son environnement social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TS - Cours et informations diverses (3) (Cours) - HETSL </w:t>
      </w:r>
      <w:r/>
    </w:p>
    <w:p>
      <w:pPr/>
      <w:r>
        <w:t> 2022-2023, Bachelor </w:t>
      </w:r>
      <w:r/>
    </w:p>
    <w:p>
      <w:pPr/>
      <w:r>
        <w:rPr>
          <w:b/>
        </w:rPr>
        <w:t> Rapports sociaux et inégalités (Cours) - HETSL </w:t>
      </w:r>
      <w:r/>
    </w:p>
    <w:p>
      <w:pPr/>
      <w:r>
        <w:t> 2022-2023, Bachelor </w:t>
      </w:r>
      <w:r/>
    </w:p>
    <w:p>
      <w:pPr/>
      <w:r>
        <w:rPr>
          <w:b/>
        </w:rPr>
        <w:t> Actions spécifiques et enjeux ES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libre - Entre participation et soutien: la mise en oeuvre de groupes de parole dans le travail social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TS - Cours et informations diverses (7) (Cours) - HETSL </w:t>
      </w:r>
      <w:r/>
    </w:p>
    <w:p>
      <w:pPr/>
      <w:r>
        <w:t> 2021-2022, Bachelor </w:t>
      </w:r>
      <w:r/>
    </w:p>
    <w:p>
      <w:pPr/>
      <w:r>
        <w:rPr>
          <w:b/>
        </w:rPr>
        <w:t> MAP - Comprendre l'enfant dans son environnement social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Actions spécifiques et enjeux ES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Module libre - Entre participation et soutien: la mise en oeuvre de groupes de parole dans le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La participation en protection de l'enfance (Cours) - HETSL </w:t>
      </w:r>
      <w:r/>
    </w:p>
    <w:p>
      <w:pPr/>
      <w:r>
        <w:t> 2020-2021,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La participation en protection de l'enfance (Cours) - HETSL </w:t>
      </w:r>
      <w:r/>
    </w:p>
    <w:p>
      <w:pPr/>
      <w:r>
        <w:t> 2020-2021,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2020-2021,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2020-2021, Bachelor </w:t>
      </w:r>
      <w:r/>
    </w:p>
    <w:p>
      <w:pPr/>
      <w:r>
        <w:rPr>
          <w:b/>
        </w:rPr>
        <w:t> ML - Normalité et déviance (Cours) - HETSL </w:t>
      </w:r>
      <w:r/>
    </w:p>
    <w:p>
      <w:pPr/>
      <w:r>
        <w:t> 2020-2021, Bachelor </w:t>
      </w:r>
      <w:r/>
    </w:p>
    <w:p>
      <w:pPr/>
      <w:r>
        <w:rPr>
          <w:b/>
        </w:rPr>
        <w:t> MAP - Comprendre l'enfant dans son environnement social (Cours) - HETSL </w:t>
      </w:r>
      <w:r/>
    </w:p>
    <w:p>
      <w:pPr/>
      <w:r>
        <w:t> 2020-2021, Bachelor </w:t>
      </w:r>
      <w:r/>
    </w:p>
    <w:p>
      <w:pPr/>
      <w:r>
        <w:rPr>
          <w:b/>
        </w:rPr>
        <w:t> Processus de formation et de recherche (Cours) - HETSL </w:t>
      </w:r>
      <w:r/>
    </w:p>
    <w:p>
      <w:pPr/>
      <w:r>
        <w:t> 2020-2021, Bachelor </w:t>
      </w:r>
      <w:r/>
    </w:p>
    <w:p>
      <w:pPr/>
      <w:r>
        <w:rPr>
          <w:b/>
        </w:rPr>
        <w:t> La participation en protection de l'enfance (Cours) - HETSL </w:t>
      </w:r>
      <w:r/>
    </w:p>
    <w:p>
      <w:pPr/>
      <w:r>
        <w:t> 2019-2020, Bachelor </w:t>
      </w:r>
      <w:r/>
    </w:p>
    <w:p>
      <w:pPr/>
      <w:r>
        <w:rPr>
          <w:b/>
        </w:rPr>
        <w:t> ML - Normalité et déviance (Cours) - HETSL </w:t>
      </w:r>
      <w:r/>
    </w:p>
    <w:p>
      <w:pPr/>
      <w:r>
        <w:t> 2019-2020, Bachelor </w:t>
      </w:r>
      <w:r/>
    </w:p>
    <w:p>
      <w:pPr/>
      <w:r>
        <w:rPr>
          <w:b/>
        </w:rPr>
        <w:t> Participation des usagers et usagères en protection de l'enfance (Cours) - HETSL </w:t>
      </w:r>
      <w:r/>
    </w:p>
    <w:p>
      <w:pPr/>
      <w:r>
        <w:t> 2019-2020, Bachelor </w:t>
      </w:r>
      <w:r/>
    </w:p>
    <w:p>
      <w:pPr/>
      <w:r>
        <w:rPr>
          <w:b/>
        </w:rPr>
        <w:t> MAP - Comprendre l'enfant dans son environnement social (Cours) - HETSL </w:t>
      </w:r>
      <w:r/>
    </w:p>
    <w:p>
      <w:pPr/>
      <w:r>
        <w:t> 2019-2020,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2019-2020, Bachelor </w:t>
      </w:r>
      <w:r/>
    </w:p>
    <w:p>
      <w:pPr/>
      <w:r>
        <w:rPr>
          <w:b/>
        </w:rPr>
        <w:t> Relation à l'autre, individuelle et collective (Cours) - HETSL </w:t>
      </w:r>
      <w:r/>
    </w:p>
    <w:p>
      <w:pPr/>
      <w:r>
        <w:t> 2019-2020, Bachelor </w:t>
      </w:r>
      <w:r/>
    </w:p>
    <w:p>
      <w:pPr/>
      <w:r>
        <w:rPr>
          <w:b/>
        </w:rPr>
        <w:t> La participation en protection de l'enfance (Cours) - HETSL </w:t>
      </w:r>
      <w:r/>
    </w:p>
    <w:p>
      <w:pPr/>
      <w:r>
        <w:t> 2019-2020, Bachelor </w:t>
      </w:r>
      <w:r/>
    </w:p>
    <w:p>
      <w:pPr/>
      <w:r>
        <w:rPr>
          <w:b/>
        </w:rPr>
        <w:t> Processus de formation (Cours) - HETSL </w:t>
      </w:r>
      <w:r/>
    </w:p>
    <w:p>
      <w:pPr/>
      <w:r>
        <w:t> 2017-2018, Bachelor </w:t>
      </w:r>
      <w:r/>
    </w:p>
    <w:p>
      <w:pPr/>
      <w:r>
        <w:rPr>
          <w:b/>
        </w:rPr>
        <w:t> Enjeux actualisés de l'éducation sociale (Cours) - HETSL </w:t>
      </w:r>
      <w:r/>
    </w:p>
    <w:p>
      <w:pPr/>
      <w:r>
        <w:t> 2017-2018, Bachelor </w:t>
      </w:r>
      <w:r/>
    </w:p>
    <w:p>
      <w:pPr/>
      <w:r>
        <w:rPr>
          <w:b/>
        </w:rPr>
        <w:t> MAP - Comprendre l'enfant dans son environnement social (Cours) - HETSL </w:t>
      </w:r>
      <w:r/>
    </w:p>
    <w:p>
      <w:pPr/>
      <w:r>
        <w:t> 2017-2018, Bachelor </w:t>
      </w:r>
      <w:r/>
    </w:p>
    <w:p>
      <w:pPr/>
      <w:r>
        <w:rPr>
          <w:b/>
        </w:rPr>
        <w:t> Processus de formation (Cours) - HETSL </w:t>
      </w:r>
      <w:r/>
    </w:p>
    <w:p>
      <w:pPr/>
      <w:r>
        <w:t> 2017-2018, Bachelor </w:t>
      </w:r>
      <w:r/>
    </w:p>
    <w:p>
      <w:pPr/>
      <w:r>
        <w:rPr>
          <w:b/>
        </w:rPr>
        <w:t> ML - Normalité et déviance (Cours) - HETSL </w:t>
      </w:r>
      <w:r/>
    </w:p>
    <w:p>
      <w:pPr/>
      <w:r>
        <w:t> 2017-2018, Bachelor </w:t>
      </w:r>
      <w:r/>
    </w:p>
    <w:p>
      <w:pPr/>
      <w:r>
        <w:rPr>
          <w:b/>
        </w:rPr>
        <w:t> Violence dans les relations entre pairs (Cours) - HETSL </w:t>
      </w:r>
      <w:r/>
    </w:p>
    <w:p>
      <w:pPr/>
      <w:r>
        <w:t> 2017-2018, Bachelor </w:t>
      </w:r>
      <w:r/>
    </w:p>
    <w:p>
      <w:pPr/>
      <w:r>
        <w:rPr>
          <w:b/>
        </w:rPr>
        <w:t> Intermodules Orientation ES (Cours) - HETSL </w:t>
      </w:r>
      <w:r/>
    </w:p>
    <w:p>
      <w:pPr/>
      <w:r>
        <w:t> 2017-2018, Bachelor </w:t>
      </w:r>
      <w:r/>
    </w:p>
    <w:p>
      <w:pPr/>
      <w:r>
        <w:rPr>
          <w:b/>
        </w:rPr>
        <w:t> Santé mentale (Cours) - HETSL </w:t>
      </w:r>
      <w:r/>
    </w:p>
    <w:p>
      <w:pPr/>
      <w:r>
        <w:t> 2015-2016, Bachelor </w:t>
      </w:r>
      <w:r/>
    </w:p>
    <w:p>
      <w:pPr/>
      <w:r>
        <w:rPr>
          <w:b/>
        </w:rPr>
        <w:t> ML - Normalité et déviance (Cours) - HETSL </w:t>
      </w:r>
      <w:r/>
    </w:p>
    <w:p>
      <w:pPr/>
      <w:r>
        <w:t> 2015-2016, Bachelor </w:t>
      </w:r>
      <w:r/>
    </w:p>
    <w:p>
      <w:pPr/>
      <w:r>
        <w:rPr>
          <w:b/>
        </w:rPr>
        <w:t> Travail social et action professionnelle (Répétition) - HETSL </w:t>
      </w:r>
      <w:r/>
    </w:p>
    <w:p>
      <w:pPr/>
      <w:r>
        <w:t> 2015-2016, Bachelor </w:t>
      </w:r>
      <w:r/>
    </w:p>
    <w:p>
      <w:pPr/>
      <w:r>
        <w:rPr>
          <w:b/>
        </w:rPr>
        <w:t> Processus de formation (Cours) - HETSL </w:t>
      </w:r>
      <w:r/>
    </w:p>
    <w:p>
      <w:pPr/>
      <w:r>
        <w:t> 2015-2016, Bachelor </w:t>
      </w:r>
      <w:r/>
    </w:p>
    <w:p>
      <w:pPr/>
      <w:r>
        <w:rPr>
          <w:b/>
        </w:rPr>
        <w:t> MAP - Comprendre l'enfant dans son environnement social (Cours) - HETSL </w:t>
      </w:r>
      <w:r/>
    </w:p>
    <w:p>
      <w:pPr/>
      <w:r>
        <w:t> 2015-2016,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2015-2016, Bachelor </w:t>
      </w:r>
      <w:r/>
    </w:p>
    <w:p>
      <w:pPr/>
      <w:r>
        <w:rPr>
          <w:b/>
        </w:rPr>
        <w:t> Travail de Bachelor (Cours) - HETSL </w:t>
      </w:r>
      <w:r/>
    </w:p>
    <w:p>
      <w:pPr/>
      <w:r>
        <w:t> 2014-2015, Bachelor </w:t>
      </w:r>
      <w:r/>
    </w:p>
    <w:p>
      <w:pPr/>
      <w:r>
        <w:rPr>
          <w:b/>
        </w:rPr>
        <w:t> Travail social et action professionnelle (Répétition) - HETSL </w:t>
      </w:r>
      <w:r/>
    </w:p>
    <w:p>
      <w:pPr/>
      <w:r>
        <w:t> 2014-2015, Bachelor </w:t>
      </w:r>
      <w:r/>
    </w:p>
    <w:p>
      <w:pPr/>
      <w:r>
        <w:rPr>
          <w:b/>
        </w:rPr>
        <w:t> La pensée critique face aux idées, aux savoirs et à l'action (Cours) - HETSL </w:t>
      </w:r>
      <w:r/>
    </w:p>
    <w:p>
      <w:pPr/>
      <w:r>
        <w:t> 2014-2015, Bachelor </w:t>
      </w:r>
      <w:r/>
    </w:p>
    <w:p>
      <w:pPr/>
      <w:r>
        <w:rPr>
          <w:b/>
        </w:rPr>
        <w:t> MAP - Comprendre l'enfant dans son environnement social (Cours) - HETSL </w:t>
      </w:r>
      <w:r/>
    </w:p>
    <w:p>
      <w:pPr/>
      <w:r>
        <w:t> 2014-2015, Bachelor </w:t>
      </w:r>
      <w:r/>
    </w:p>
    <w:p>
      <w:pPr/>
      <w:r>
        <w:rPr>
          <w:b/>
        </w:rPr>
        <w:t> Socialisation juvénile (Cours) - HETSL </w:t>
      </w:r>
      <w:r/>
    </w:p>
    <w:p>
      <w:pPr/>
      <w:r>
        <w:t> 2014-2015,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2014-2015, Bachelor </w:t>
      </w:r>
      <w:r/>
    </w:p>
    <w:p>
      <w:pPr/>
      <w:r>
        <w:rPr>
          <w:b/>
        </w:rPr>
        <w:t> ML - Normalité et déviance (Cours) - HETSL </w:t>
      </w:r>
      <w:r/>
    </w:p>
    <w:p>
      <w:pPr/>
      <w:r>
        <w:t> 2014-2015, Bachelor </w:t>
      </w:r>
      <w:r/>
    </w:p>
    <w:p>
      <w:pPr/>
      <w:r>
        <w:rPr>
          <w:b/>
        </w:rPr>
        <w:t> Comportements à risque des enfants/adolescents : Prévention (Cours) - HETSL </w:t>
      </w:r>
      <w:r/>
    </w:p>
    <w:p>
      <w:pPr/>
      <w:r>
        <w:t> 2014-2015, Bachelor </w:t>
      </w:r>
      <w:r/>
    </w:p>
    <w:p>
      <w:pPr/>
      <w:r>
        <w:rPr>
          <w:b/>
        </w:rPr>
        <w:t> Préparation au Travail de Bachelor (Cours) - HETSL </w:t>
      </w:r>
      <w:r/>
    </w:p>
    <w:p>
      <w:pPr/>
      <w:r>
        <w:t> 2014-2015, Bachelor </w:t>
      </w:r>
      <w:r/>
    </w:p>
    <w:p>
      <w:pPr/>
      <w:r>
        <w:rPr>
          <w:b/>
        </w:rPr>
        <w:t> MAP - Protection de l'enfant et soutien à la famille (Evaluation) - HETSL </w:t>
      </w:r>
      <w:r/>
    </w:p>
    <w:p>
      <w:pPr/>
      <w:r>
        <w:t> 2014-2015, Bachelor </w:t>
      </w:r>
      <w:r/>
    </w:p>
    <w:p>
      <w:pPr/>
      <w:r>
        <w:rPr>
          <w:b/>
        </w:rPr>
        <w:t> Travail de Bachelor (Cours) - HETSL </w:t>
      </w:r>
      <w:r/>
    </w:p>
    <w:p>
      <w:pPr/>
      <w:r>
        <w:t> 2014-2015, Bachelor </w:t>
      </w:r>
      <w:r/>
    </w:p>
    <w:p>
      <w:pPr/>
      <w:r>
        <w:rPr>
          <w:b/>
        </w:rPr>
        <w:t> Processus de formation (Cours) - HETSL </w:t>
      </w:r>
      <w:r/>
    </w:p>
    <w:p>
      <w:pPr/>
      <w:r>
        <w:t> 2014-2015, Bachelor </w:t>
      </w:r>
      <w:r/>
    </w:p>
    <w:p>
      <w:pPr/>
      <w:r>
        <w:rPr>
          <w:b/>
        </w:rPr>
        <w:t> Les théories de l'attachement et approche systémique de la famille (Cours) - HETSL </w:t>
      </w:r>
      <w:r/>
    </w:p>
    <w:p>
      <w:pPr/>
      <w:r>
        <w:t> 2013-2014, Bachelor </w:t>
      </w:r>
      <w:r/>
    </w:p>
    <w:p>
      <w:pPr/>
      <w:r>
        <w:rPr>
          <w:b/>
        </w:rPr>
        <w:t> Travail social et action professionnelle (Evaluation) - HETSL </w:t>
      </w:r>
      <w:r/>
    </w:p>
    <w:p>
      <w:pPr/>
      <w:r>
        <w:t> 2013-2014, Bachelor </w:t>
      </w:r>
      <w:r/>
    </w:p>
    <w:p>
      <w:pPr/>
      <w:r>
        <w:rPr>
          <w:b/>
        </w:rPr>
        <w:t> Travail de Bachelor (Cours) - HETSL </w:t>
      </w:r>
      <w:r/>
    </w:p>
    <w:p>
      <w:pPr/>
      <w:r>
        <w:t> 2013-2014,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2013-2014, Bachelor </w:t>
      </w:r>
      <w:r/>
    </w:p>
    <w:p>
      <w:pPr/>
      <w:r>
        <w:rPr>
          <w:b/>
        </w:rPr>
        <w:t> Socialisation juvénile (Cours) - HETSL </w:t>
      </w:r>
      <w:r/>
    </w:p>
    <w:p>
      <w:pPr/>
      <w:r>
        <w:t> 2013-2014, Bachelor </w:t>
      </w:r>
      <w:r/>
    </w:p>
    <w:p>
      <w:pPr/>
      <w:r>
        <w:rPr>
          <w:b/>
        </w:rPr>
        <w:t> Préparation au Travail de Bachelor (Cours) - HETSL </w:t>
      </w:r>
      <w:r/>
    </w:p>
    <w:p>
      <w:pPr/>
      <w:r>
        <w:t> 2013-2014, Bachelor </w:t>
      </w:r>
      <w:r/>
    </w:p>
    <w:p>
      <w:pPr/>
      <w:r>
        <w:rPr>
          <w:b/>
        </w:rPr>
        <w:t> ML - Normalité et déviance (Cours) - HETSL </w:t>
      </w:r>
      <w:r/>
    </w:p>
    <w:p>
      <w:pPr/>
      <w:r>
        <w:t> 2013-2014, Bachelor </w:t>
      </w:r>
      <w:r/>
    </w:p>
    <w:p>
      <w:pPr/>
      <w:r>
        <w:rPr>
          <w:b/>
        </w:rPr>
        <w:t> MAP - Protection de l'enfant et soutien à la famille (Ecrit) - HETSL </w:t>
      </w:r>
      <w:r/>
    </w:p>
    <w:p>
      <w:pPr/>
      <w:r>
        <w:t> 2012-2013,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2012-2013, Bachelor </w:t>
      </w:r>
      <w:r/>
    </w:p>
    <w:p>
      <w:pPr/>
      <w:r>
        <w:rPr>
          <w:b/>
        </w:rPr>
        <w:t> Socialisation juvénile (Cours) - HETSL </w:t>
      </w:r>
      <w:r/>
    </w:p>
    <w:p>
      <w:pPr/>
      <w:r>
        <w:t> 2012-2013, Bachelor </w:t>
      </w:r>
      <w:r/>
    </w:p>
    <w:p>
      <w:pPr/>
      <w:r>
        <w:rPr>
          <w:b/>
        </w:rPr>
        <w:t> Travail social et action professionnelle (Répétition) - HETSL </w:t>
      </w:r>
      <w:r/>
    </w:p>
    <w:p>
      <w:pPr/>
      <w:r>
        <w:t> 2012-2013, Bachelor </w:t>
      </w:r>
      <w:r/>
    </w:p>
    <w:p>
      <w:pPr/>
      <w:r>
        <w:rPr>
          <w:b/>
        </w:rPr>
        <w:t> Processus de formation (Cours) - HETSL </w:t>
      </w:r>
      <w:r/>
    </w:p>
    <w:p>
      <w:pPr/>
      <w:r>
        <w:t> 2012-2013, Bachelor </w:t>
      </w:r>
      <w:r/>
    </w:p>
    <w:p>
      <w:pPr/>
      <w:r>
        <w:rPr>
          <w:b/>
        </w:rPr>
        <w:t> ML - Normalité et déviance (Cours) - HETSL </w:t>
      </w:r>
      <w:r/>
    </w:p>
    <w:p>
      <w:pPr/>
      <w:r>
        <w:t> 2012-2013, Bachelor </w:t>
      </w:r>
      <w:r/>
    </w:p>
    <w:p>
      <w:pPr/>
      <w:r>
        <w:rPr>
          <w:b/>
        </w:rPr>
        <w:t> Travail de Bachelor (Cours) - HETSL </w:t>
      </w:r>
      <w:r/>
    </w:p>
    <w:p>
      <w:pPr/>
      <w:r>
        <w:t> 2012-2013, Bachelor </w:t>
      </w:r>
      <w:r/>
    </w:p>
    <w:p>
      <w:pPr/>
      <w:r>
        <w:rPr>
          <w:b/>
        </w:rPr>
        <w:t> Préparation au Travail de Bachelor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01.03.2012 - 28.02.2013 </w:t>
      </w:r>
      <w:r/>
    </w:p>
    <w:p>
      <w:pPr/>
      <w:r>
        <w:t>Le football féminin : socialisation sportive et promotion des filles. Etude de cas en Suisse romande (7170)</w:t>
      </w:r>
      <w:r/>
    </w:p>
    <w:p>
      <w:pPr/>
      <w:r>
        <w:rPr>
          <w:b/>
        </w:rPr>
        <w:t> 01.06.2010 - 31.08.2011 </w:t>
      </w:r>
      <w:r/>
    </w:p>
    <w:p>
      <w:pPr/>
      <w:r>
        <w:t>L'activité physique des filles: enjeux sociaux, culturels et sanitaires. Une analyse d'un milieu sportif (le twirling bâton) (7087)</w:t>
      </w:r>
      <w:r/>
    </w:p>
    <w:p>
      <w:pPr/>
      <w:r>
        <w:rPr>
          <w:b/>
        </w:rPr>
        <w:t> 01.10.2006 - 31.01.2010 </w:t>
      </w:r>
      <w:r/>
    </w:p>
    <w:p>
      <w:pPr/>
      <w:r>
        <w:t>L'enfant dans la Cité. Enjeux de reconnaissance, enjeux de citoyenneté, enjeux de travail social. Les Tweens (9-12 ans) à Lausanne et à Bussigny (7050)</w:t>
      </w:r>
      <w:r/>
    </w:p>
    <w:p>
      <w:pPr/>
      <w:r>
        <w:rPr>
          <w:b/>
        </w:rPr>
        <w:t> 01.05.2006 - 31.08.2007 </w:t>
      </w:r>
      <w:r/>
    </w:p>
    <w:p>
      <w:pPr/>
      <w:r>
        <w:t>Analyse documentaire en vue du soutien à la recherche et à l'enseignement dans une perspective de genre (7073)</w:t>
      </w:r>
      <w:r/>
    </w:p>
    <w:p>
      <w:pPr/>
      <w:r>
        <w:rPr>
          <w:b/>
        </w:rPr>
        <w:t> 01.10.2003 - 28.02.2004 </w:t>
      </w:r>
      <w:r/>
    </w:p>
    <w:p>
      <w:pPr/>
      <w:r>
        <w:t>Quelles réponses institutionnelles aux attentes parentales des familles migrantes? (7028)</w:t>
      </w:r>
      <w:r/>
    </w:p>
    <w:p>
      <w:pPr/>
      <w:r>
        <w:rPr>
          <w:b/>
        </w:rPr>
        <w:t> 22.06.2003 - 30.11.2004 </w:t>
      </w:r>
      <w:r/>
    </w:p>
    <w:p>
      <w:pPr/>
      <w:r>
        <w:t>La mise en oeuvre d'une action collective dans le domaine de la petite enfance : entre professionnalisation et mobilisation communautaire. L'exemple du district de Moudon dans le canton de Vaud (7021)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16.06.2023 - 16.06.2023 </w:t>
      </w:r>
      <w:r/>
    </w:p>
    <w:p>
      <w:pPr/>
      <w:r>
        <w:rPr>
          <w:b/>
        </w:rPr>
        <w:t>Conférence Le lien en travail social, une notion qui relie et qui sépare dans le cadre de la Journée d'étude Travail social : De la reproduction à l'innovation dans les pratiques professionnelles et formatives, à Montpellier</w:t>
      </w:r>
      <w:r/>
    </w:p>
    <w:p>
      <w:pPr/>
      <w:r>
        <w:t>FAIRE ESS - Association pour la Formation, l’Apprentissage, l’Innovation, la Recherche et l’Education dans le champs de l'Economie Sociale et Solidaire</w:t>
      </w:r>
      <w:r/>
    </w:p>
    <w:p>
      <w:pPr/>
      <w:r>
        <w:t>Conférences</w:t>
      </w:r>
      <w:r/>
    </w:p>
    <w:p>
      <w:pPr/>
      <w:r>
        <w:rPr>
          <w:b/>
        </w:rPr>
        <w:t> 07.11.2022 - 07.11.2022 </w:t>
      </w:r>
      <w:r/>
    </w:p>
    <w:p>
      <w:pPr/>
      <w:r>
        <w:rPr>
          <w:b/>
        </w:rPr>
        <w:t>Conférence Éducation et stéréotype de sexe : le rôle de l'entourage social et de l'environnement, à Lausanne</w:t>
      </w:r>
      <w:r/>
    </w:p>
    <w:p>
      <w:pPr/>
      <w:r>
        <w:t>Gymcâline</w:t>
      </w:r>
      <w:r/>
    </w:p>
    <w:p>
      <w:pPr/>
      <w:r>
        <w:t>Conférences</w:t>
      </w:r>
      <w:r/>
    </w:p>
    <w:p>
      <w:pPr/>
      <w:r>
        <w:rPr>
          <w:b/>
        </w:rPr>
        <w:t> 04.07.2022 - 08.07.2022 </w:t>
      </w:r>
      <w:r/>
    </w:p>
    <w:p>
      <w:pPr/>
      <w:r>
        <w:rPr>
          <w:b/>
        </w:rPr>
        <w:t>Conférence La médiation de la parole des adolescents dans un contexte de placement : quand endosser le rôle de passeur révèle des dilemmes éthiques dans le cadre du 9e Congrès de l'AIFRIS Paroles, expériences et actions des usagères et usagers dans l'intervention sociale : rendre visible l'invisible, à Bruxelles</w:t>
      </w:r>
      <w:r/>
    </w:p>
    <w:p>
      <w:pPr/>
      <w:r>
        <w:t>Association internationale pour la formation, la recherche et l'intervention sociale (AIFRIS)</w:t>
      </w:r>
      <w:r/>
    </w:p>
    <w:p>
      <w:pPr/>
      <w:r>
        <w:t>Conférences</w:t>
      </w:r>
      <w:r/>
    </w:p>
    <w:p>
      <w:pPr/>
      <w:r>
        <w:rPr>
          <w:b/>
        </w:rPr>
        <w:t> 05.05.2022 - 05.05.2022 </w:t>
      </w:r>
      <w:r/>
    </w:p>
    <w:p>
      <w:pPr/>
      <w:r>
        <w:rPr>
          <w:b/>
        </w:rPr>
        <w:t>Représentante HETSL au sein de la commission consultative de la petite enfance</w:t>
      </w:r>
      <w:r/>
    </w:p>
    <w:p>
      <w:pPr/>
      <w:r>
        <w:t>Ville de Lausanne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01.01.2022 - aujourd'hui </w:t>
      </w:r>
      <w:r/>
    </w:p>
    <w:p>
      <w:pPr/>
      <w:r>
        <w:rPr>
          <w:b/>
        </w:rPr>
        <w:t>Membre du comité</w:t>
      </w:r>
      <w:r/>
    </w:p>
    <w:p>
      <w:pPr/>
      <w:r>
        <w:t>Pro Enfance - Plateforme romande pour l'accueil de l'enfance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28.10.2021 - 29.10.2021 </w:t>
      </w:r>
      <w:r/>
    </w:p>
    <w:p>
      <w:pPr/>
      <w:r>
        <w:rPr>
          <w:b/>
        </w:rPr>
        <w:t>Conférence L'intervention sociale aux prises avec le Covid-19 : quand le contrôle et l'émancipation prennent le pas sur l'activitation dans le cadre du colloque international de la ACOFIS Où va le travail social, à Perpignan</w:t>
      </w:r>
      <w:r/>
    </w:p>
    <w:p>
      <w:pPr/>
      <w:r>
        <w:t>Université de Perpignan</w:t>
      </w:r>
      <w:r/>
    </w:p>
    <w:p>
      <w:pPr/>
      <w:r>
        <w:t>Conférences</w:t>
      </w:r>
      <w:r/>
    </w:p>
    <w:p>
      <w:pPr/>
      <w:r>
        <w:rPr>
          <w:b/>
        </w:rPr>
        <w:t> 28.10.2021 - 29.10.2021 </w:t>
      </w:r>
      <w:r/>
    </w:p>
    <w:p>
      <w:pPr/>
      <w:r>
        <w:rPr>
          <w:b/>
        </w:rPr>
        <w:t>Conférence La mise à l'épreuve des routines professionnelles ou les évidences questionnées par la 2crise relative au Covid-19 dans le cadre du colloque international de la ACOFIS Où va le travail social, à Perpignan</w:t>
      </w:r>
      <w:r/>
    </w:p>
    <w:p>
      <w:pPr/>
      <w:r>
        <w:t>Université de Perpignan</w:t>
      </w:r>
      <w:r/>
    </w:p>
    <w:p>
      <w:pPr/>
      <w:r>
        <w:t>Conférences</w:t>
      </w:r>
      <w:r/>
    </w:p>
    <w:p>
      <w:pPr/>
      <w:r>
        <w:rPr>
          <w:b/>
        </w:rPr>
        <w:t> 01.10.2019 - 31.12.2022 </w:t>
      </w:r>
      <w:r/>
    </w:p>
    <w:p>
      <w:pPr/>
      <w:r>
        <w:rPr>
          <w:b/>
        </w:rPr>
        <w:t>Membre du comité scientifique pour l'organisation du Congrès AIEJI 2022 à Lausanne</w:t>
      </w:r>
      <w:r/>
    </w:p>
    <w:p>
      <w:pPr/>
      <w:r>
        <w:t>Association internationale des éducateurs sociaux (AIEJI)</w:t>
      </w:r>
      <w:r/>
    </w:p>
    <w:p>
      <w:pPr/>
      <w:r>
        <w:t>Conférences</w:t>
      </w:r>
      <w:r/>
    </w:p>
    <w:p>
      <w:pPr/>
      <w:r>
        <w:rPr>
          <w:b/>
        </w:rPr>
        <w:t> 01.09.2019 - 31.08.2022 </w:t>
      </w:r>
      <w:r/>
    </w:p>
    <w:p>
      <w:pPr/>
      <w:r>
        <w:rPr>
          <w:b/>
        </w:rPr>
        <w:t>Projet Triangle Erasmus+ Mise en cohérence des contenus de formation avec les besoins des établissements d'accueil de jeunes enfants</w:t>
      </w:r>
      <w:r/>
    </w:p>
    <w:p>
      <w:pPr/>
      <w:r>
        <w:t>Université de Liège, Proemploi ASBL, Fédération Wallonie-Bruxelles, Partenaire enfance  pédagogie (PEP), Universita Degli Studi Di Firenze (Italie), Centre Régional de Formation des Professionnels de l'Enfance (France)</w:t>
      </w:r>
      <w:r/>
    </w:p>
    <w:p>
      <w:pPr/>
      <w:r>
        <w:t>Développement et accompagnement de projets</w:t>
      </w:r>
      <w:r/>
    </w:p>
    <w:p>
      <w:pPr/>
      <w:r>
        <w:rPr>
          <w:b/>
        </w:rPr>
        <w:t> 02.07.2019 - 05.07.2019 </w:t>
      </w:r>
      <w:r/>
    </w:p>
    <w:p>
      <w:pPr/>
      <w:r>
        <w:rPr>
          <w:b/>
        </w:rPr>
        <w:t>Conférence La médiation de la parole des adolescents dans un contexte de placement : quand endosser le rôle de passeur révèle des dilemmes éthiques dans le cadre du 8e Congrès de l'AIFRIS Société plurielles, travail social et vivre ensemble, à Beyrouth</w:t>
      </w:r>
      <w:r/>
    </w:p>
    <w:p>
      <w:pPr/>
      <w:r>
        <w:t>Association internationale pour la formation, la recherche et l'intervention sociale (AIFRIS)</w:t>
      </w:r>
      <w:r/>
    </w:p>
    <w:p>
      <w:pPr/>
      <w:r>
        <w:t>Conférences</w:t>
      </w:r>
      <w:r/>
    </w:p>
    <w:p>
      <w:pPr/>
      <w:r>
        <w:rPr>
          <w:b/>
        </w:rPr>
        <w:t> 13.06.2019 - 14.06.2019 </w:t>
      </w:r>
      <w:r/>
    </w:p>
    <w:p>
      <w:pPr/>
      <w:r>
        <w:rPr>
          <w:b/>
        </w:rPr>
        <w:t>Conférence La subjectivité à l'épreuve de la sollicitude : la gestion de l'incertitude et du risque comme balises objectives ? dans le cadre du colloque AISLF Jugement professionnel et prise de décision chez les intervenants sociaux, à Coimbra</w:t>
      </w:r>
      <w:r/>
    </w:p>
    <w:p>
      <w:pPr/>
      <w:r>
        <w:t>Association internationale des sociologues de langue française (AISLF)</w:t>
      </w:r>
      <w:r/>
    </w:p>
    <w:p>
      <w:pPr/>
      <w:r>
        <w:t>Conférences</w:t>
      </w:r>
      <w:r/>
    </w:p>
    <w:p>
      <w:pPr/>
      <w:r>
        <w:rPr>
          <w:b/>
        </w:rPr>
        <w:t> 15.05.2019 - 15.05.2019 </w:t>
      </w:r>
      <w:r/>
    </w:p>
    <w:p>
      <w:pPr/>
      <w:r>
        <w:rPr>
          <w:b/>
        </w:rPr>
        <w:t>Participation à l'atelier Durant les trajets dans le cadre de la journée d'étude Accueil pour les enfants en milieu scolaire (APEMS) : entre inclusion et professionnalisation, à Lausanne</w:t>
      </w:r>
      <w:r/>
    </w:p>
    <w:p>
      <w:pPr/>
      <w:r>
        <w:t>Accueil pour enfant en milieu scolaire (APEMS)</w:t>
      </w:r>
      <w:r/>
    </w:p>
    <w:p>
      <w:pPr/>
      <w:r>
        <w:t>Conférences</w:t>
      </w:r>
      <w:r/>
    </w:p>
    <w:p>
      <w:pPr/>
      <w:r>
        <w:rPr>
          <w:b/>
        </w:rPr>
        <w:t> 07.02.2019 - 07.02.2019 </w:t>
      </w:r>
      <w:r/>
    </w:p>
    <w:p>
      <w:pPr/>
      <w:r>
        <w:rPr>
          <w:b/>
        </w:rPr>
        <w:t>Conférence De l'intervention à la recherche et de la recherche à l'intervention : enjeux éthiques dans le cadre du colloque inter-GIS Critis/Réactifs Frontières et franchissements. Quelles articulations entre formation, recherche et pratiques d'intervention sociale ?, à Perpignan</w:t>
      </w:r>
      <w:r/>
    </w:p>
    <w:p>
      <w:pPr/>
      <w:r>
        <w:t>Conférences</w:t>
      </w:r>
      <w:r/>
    </w:p>
    <w:p>
      <w:pPr/>
      <w:r>
        <w:rPr>
          <w:b/>
        </w:rPr>
        <w:t> 26.06.2018 - 26.06.2018 </w:t>
      </w:r>
      <w:r/>
    </w:p>
    <w:p>
      <w:pPr/>
      <w:r>
        <w:rPr>
          <w:b/>
        </w:rPr>
        <w:t>Conférence Le foyer éducatif: un espace de transformation de soi? dans le cadre de la journée d'étude Espaces (trans)formatifs, à Nîmes</w:t>
      </w:r>
      <w:r/>
    </w:p>
    <w:p>
      <w:pPr/>
      <w:r>
        <w:t>Groupe de réflexion et de travail sur les espaces (trans)formatifs</w:t>
      </w:r>
      <w:r/>
    </w:p>
    <w:p>
      <w:pPr/>
      <w:r>
        <w:t>Conférences</w:t>
      </w:r>
      <w:r/>
    </w:p>
    <w:p>
      <w:pPr/>
      <w:r>
        <w:rPr>
          <w:b/>
        </w:rPr>
        <w:t> 07.05.2018 - 09.05.2018 </w:t>
      </w:r>
      <w:r/>
    </w:p>
    <w:p>
      <w:pPr/>
      <w:r>
        <w:rPr>
          <w:b/>
        </w:rPr>
        <w:t>Conférence Dire, être dit ou ne pas dire : les enjeux de la participation des enfants au bénéfice de mesures de protection aux décisions qui les concernent dans le cadre du Séminaire FESET 2018 Dilemmes éthiques du travail socio-éducatif, à Aarhus (Danemark)</w:t>
      </w:r>
      <w:r/>
    </w:p>
    <w:p>
      <w:pPr/>
      <w:r>
        <w:t>Formation d’Educateurs Sociaux Européens (FESET)</w:t>
      </w:r>
      <w:r/>
    </w:p>
    <w:p>
      <w:pPr/>
      <w:r>
        <w:t>Conférences</w:t>
      </w:r>
      <w:r/>
    </w:p>
    <w:p>
      <w:pPr/>
      <w:r>
        <w:rPr>
          <w:b/>
        </w:rPr>
        <w:t> 07.05.2018 - 09.05.2018 </w:t>
      </w:r>
      <w:r/>
    </w:p>
    <w:p>
      <w:pPr/>
      <w:r>
        <w:rPr>
          <w:b/>
        </w:rPr>
        <w:t>Conférence Réfléchir à sa posture professionnelle dans le cadre de la formation : enjeux éthiques liés à un dispositif d'évaluation dans le cadre du Séminaire FESET 2018 Dilemmes éthiques du travail socio-éducatif, à Aarhus (Danemark)</w:t>
      </w:r>
      <w:r/>
    </w:p>
    <w:p>
      <w:pPr/>
      <w:r>
        <w:t>Formation d’Educateurs Sociaux Européens (FESET)</w:t>
      </w:r>
      <w:r/>
    </w:p>
    <w:p>
      <w:pPr/>
      <w:r>
        <w:t>Conférences</w:t>
      </w:r>
      <w:r/>
    </w:p>
    <w:p>
      <w:pPr/>
      <w:r>
        <w:rPr>
          <w:b/>
        </w:rPr>
        <w:t> 07.07.2015 - 10.07.2015 </w:t>
      </w:r>
      <w:r/>
    </w:p>
    <w:p>
      <w:pPr/>
      <w:r>
        <w:rPr>
          <w:b/>
        </w:rPr>
        <w:t>Conférences Logique managériale et logique éducative : une antinomie ? et L'individualisation de l'intervention éducative : un risque de solitude et d'épuisement pour l'éducateur ? dans le cadre du 6e congrès international AIFRIS Multiplication des précarités : quelles interventions sociales ?, à Porto</w:t>
      </w:r>
      <w:r/>
    </w:p>
    <w:p>
      <w:pPr/>
      <w:r>
        <w:t>Association internationale pour la formation, la recherche et l'intervention sociale (AIFRIS)</w:t>
      </w:r>
      <w:r/>
    </w:p>
    <w:p>
      <w:pPr/>
      <w:r>
        <w:t>Conférences</w:t>
      </w:r>
      <w:r/>
    </w:p>
    <w:p>
      <w:pPr/>
      <w:r>
        <w:rPr>
          <w:b/>
        </w:rPr>
        <w:t> 01.10.2014 - 15.06.2015 </w:t>
      </w:r>
      <w:r/>
    </w:p>
    <w:p>
      <w:pPr/>
      <w:r>
        <w:rPr>
          <w:b/>
        </w:rPr>
        <w:t>Mandat Evaluation du conseil des jeunes de la ville de Lausanne</w:t>
      </w:r>
      <w:r/>
    </w:p>
    <w:p>
      <w:pPr/>
      <w:r>
        <w:t>Service Jeunesse et Loisirs, Lausanne</w:t>
      </w:r>
      <w:r/>
    </w:p>
    <w:p>
      <w:pPr/>
      <w:r>
        <w:t>Enquête, analyses de données</w:t>
      </w:r>
      <w:r/>
    </w:p>
    <w:p>
      <w:pPr/>
      <w:r>
        <w:rPr>
          <w:b/>
        </w:rPr>
        <w:t> 17.10.2013 - 19.10.2013 </w:t>
      </w:r>
      <w:r/>
    </w:p>
    <w:p>
      <w:pPr/>
      <w:r>
        <w:rPr>
          <w:b/>
        </w:rPr>
        <w:t>Conférence Dire les publics fragiles : les sociologies hégémoniques comme violence théorique. Un cas suisse dans le cadre du colloque du CR 24 de l'AISLF Les sociologies non hégémoniques : des contextes aux pratiques, à Sofia</w:t>
      </w:r>
      <w:r/>
    </w:p>
    <w:p>
      <w:pPr/>
      <w:r>
        <w:t>Association internationale des sociologues de langue française (AISLF)</w:t>
      </w:r>
      <w:r/>
    </w:p>
    <w:p>
      <w:pPr/>
      <w:r>
        <w:t>Conférences</w:t>
      </w:r>
      <w:r/>
    </w:p>
    <w:p>
      <w:pPr/>
      <w:r>
        <w:rPr>
          <w:b/>
        </w:rPr>
        <w:t> 06.06.2013 - 07.06.2013 </w:t>
      </w:r>
      <w:r/>
    </w:p>
    <w:p>
      <w:pPr/>
      <w:r>
        <w:rPr>
          <w:b/>
        </w:rPr>
        <w:t>Conférence Education à la citoyenneté dans le cadre des journées doctorales et colloque Les éducations à..., à Lausanne</w:t>
      </w:r>
      <w:r/>
    </w:p>
    <w:p>
      <w:pPr/>
      <w:r>
        <w:t>Université de Lausanne (UNIL)</w:t>
      </w:r>
      <w:r/>
    </w:p>
    <w:p>
      <w:pPr/>
      <w:r>
        <w:t>Conférences</w:t>
      </w:r>
      <w:r/>
    </w:p>
    <w:p>
      <w:pPr/>
      <w:r>
        <w:rPr>
          <w:b/>
        </w:rPr>
        <w:t> 27.04.2013 - 27.04.2013 </w:t>
      </w:r>
      <w:r/>
    </w:p>
    <w:p>
      <w:pPr/>
      <w:r>
        <w:rPr>
          <w:b/>
        </w:rPr>
        <w:t>Conférence Usages de l'espace et pratiques enfantines en IPE (Institution de la petite enfance) : comment lutter contre les inégalités ? dans le cadre de la journée Filles et garçons sur le chemin de l'égalité dès la petite enfance, à Lausanne</w:t>
      </w:r>
      <w:r/>
    </w:p>
    <w:p>
      <w:pPr/>
      <w:r>
        <w:t>Partenaire enfance  pédagogie (PEP)</w:t>
      </w:r>
      <w:r/>
    </w:p>
    <w:p>
      <w:pPr/>
      <w:r>
        <w:t>Conférences</w:t>
      </w:r>
      <w:r/>
    </w:p>
    <w:p>
      <w:pPr/>
      <w:r>
        <w:rPr>
          <w:b/>
        </w:rPr>
        <w:t> 02.11.2012 - 03.11.2012 </w:t>
      </w:r>
      <w:r/>
    </w:p>
    <w:p>
      <w:pPr/>
      <w:r>
        <w:rPr>
          <w:b/>
        </w:rPr>
        <w:t>Conférence Enquêter sur les pratiques enfantines : enjeux méthodologiques associés au rapport enquêtrices-enquêté-e-s, à la gestion des collectifs et à la prise en compte de la notion d'enfant acteur dans le cadre du colloque annuel de la SSE à Lucerne</w:t>
      </w:r>
      <w:r/>
    </w:p>
    <w:p>
      <w:pPr/>
      <w:r>
        <w:t>Société suisse d’ethnologie (SSE)</w:t>
      </w:r>
      <w:r/>
    </w:p>
    <w:p>
      <w:pPr/>
      <w:r>
        <w:t>Conférences</w:t>
      </w:r>
      <w:r/>
    </w:p>
    <w:p>
      <w:pPr/>
      <w:r>
        <w:rPr>
          <w:b/>
        </w:rPr>
        <w:t> 05.07.2012 - 06.07.2012 </w:t>
      </w:r>
      <w:r/>
    </w:p>
    <w:p>
      <w:pPr/>
      <w:r>
        <w:rPr>
          <w:b/>
        </w:rPr>
        <w:t>Conférence Child participation in children's parliament : institutional reproduction or experience of recognition ? dans le cadre de la journée scientifique Children's rights and the capability approach, à Sion</w:t>
      </w:r>
      <w:r/>
    </w:p>
    <w:p>
      <w:pPr/>
      <w:r>
        <w:t>Institut universitaire Kurt Bösch (IUKB)</w:t>
      </w:r>
      <w:r/>
    </w:p>
    <w:p>
      <w:pPr/>
      <w:r>
        <w:t>Conférences</w:t>
      </w:r>
      <w:r/>
    </w:p>
    <w:p>
      <w:pPr/>
      <w:r>
        <w:rPr>
          <w:b/>
        </w:rPr>
        <w:t> 02.07.2012 - 06.07.2012 </w:t>
      </w:r>
      <w:r/>
    </w:p>
    <w:p>
      <w:pPr/>
      <w:r>
        <w:rPr>
          <w:b/>
        </w:rPr>
        <w:t>Conférences Le twirling bâton comme petite société : en quoi le rapport éducatif produit par des clubs de sport amateur et de proximité est-il révélateur d'une contemporanéité incertaine ? Analyse d'une posture d'adhésion à un mode de vivre-ensemble et La mise en oeuvre de conseils d'enfants : la participation comme un outil de gestion des risques ? dans le cadre du XIXe congrès de l'AISLF Penser l'incertain, à Rabat (Maroc)</w:t>
      </w:r>
      <w:r/>
    </w:p>
    <w:p>
      <w:pPr/>
      <w:r>
        <w:t>Association internationale des sociologues de langue française (AISLF)</w:t>
      </w:r>
      <w:r/>
    </w:p>
    <w:p>
      <w:pPr/>
      <w:r>
        <w:t>Conférences</w:t>
      </w:r>
      <w:r/>
    </w:p>
    <w:p>
      <w:pPr/>
      <w:r>
        <w:rPr>
          <w:b/>
        </w:rPr>
        <w:t> 02.07.2012 - 04.07.2012 </w:t>
      </w:r>
      <w:r/>
    </w:p>
    <w:p>
      <w:pPr/>
      <w:r>
        <w:rPr>
          <w:b/>
        </w:rPr>
        <w:t>Conférence La participation des enfants dans le cadre des conseils d'enfants : approche fonctionnaliste et idéologique ou réel traitement des inégalités sociales et de genre ? L'exemple de la politique lausannoise dans le cadre du congrès Inégalité et justice dans l'éducation – défis scientifiques et sociaux, à Berne</w:t>
      </w:r>
      <w:r/>
    </w:p>
    <w:p>
      <w:pPr/>
      <w:r>
        <w:t>Société suisse de sociologie (SSS)</w:t>
      </w:r>
      <w:r/>
    </w:p>
    <w:p>
      <w:pPr/>
      <w:r>
        <w:t>Conférences</w:t>
      </w:r>
      <w:r/>
    </w:p>
    <w:p>
      <w:pPr/>
      <w:r>
        <w:rPr>
          <w:b/>
        </w:rPr>
        <w:t> 12.05.2012 - 31.03.2013 </w:t>
      </w:r>
      <w:r/>
    </w:p>
    <w:p>
      <w:pPr/>
      <w:r>
        <w:rPr>
          <w:b/>
        </w:rPr>
        <w:t>Cours Le jeu libre dans les institutions de la petite enfance : enjeu d'autonomie, enjeu de socialisation, enjeu de pouvoir</w:t>
      </w:r>
      <w:r/>
    </w:p>
    <w:p>
      <w:pPr/>
      <w:r>
        <w:t>Commune de Meyrin</w:t>
      </w:r>
      <w:r/>
    </w:p>
    <w:p>
      <w:pPr/>
      <w:r>
        <w:t>Formations, perfectionnements</w:t>
      </w:r>
      <w:r/>
    </w:p>
    <w:p>
      <w:pPr/>
      <w:r>
        <w:rPr>
          <w:b/>
        </w:rPr>
        <w:t> 07.05.2012 - 11.05.2012 </w:t>
      </w:r>
      <w:r/>
    </w:p>
    <w:p>
      <w:pPr/>
      <w:r>
        <w:rPr>
          <w:b/>
        </w:rPr>
        <w:t>Conférence L'amitié entre filles : une pratique de loisir comme une autre ? dans le cadre du colloque Expériences de loisir et circulation des savoirs. Dynamiques et enjeux, à Montréal</w:t>
      </w:r>
      <w:r/>
    </w:p>
    <w:p>
      <w:pPr/>
      <w:r>
        <w:t>Association francophone pour le savoir (ACFAS)</w:t>
      </w:r>
      <w:r/>
    </w:p>
    <w:p>
      <w:pPr/>
      <w:r>
        <w:t>Conférences</w:t>
      </w:r>
      <w:r/>
    </w:p>
    <w:p>
      <w:pPr/>
      <w:r>
        <w:rPr>
          <w:b/>
        </w:rPr>
        <w:t> 20.04.2012 - 20.04.2012 </w:t>
      </w:r>
      <w:r/>
    </w:p>
    <w:p>
      <w:pPr/>
      <w:r>
        <w:rPr>
          <w:b/>
        </w:rPr>
        <w:t>Participation au Work in Progress en Etudes genre</w:t>
      </w:r>
      <w:r/>
    </w:p>
    <w:p>
      <w:pPr/>
      <w:r>
        <w:t>UNIL, Centre en études genre LIEGE</w:t>
      </w:r>
      <w:r/>
    </w:p>
    <w:p>
      <w:pPr/>
      <w:r>
        <w:t>Conférences</w:t>
      </w:r>
      <w:r/>
    </w:p>
    <w:p>
      <w:pPr/>
      <w:r>
        <w:rPr>
          <w:b/>
        </w:rPr>
        <w:t> 25.11.2011 - 26.11.2011 </w:t>
      </w:r>
      <w:r/>
    </w:p>
    <w:p>
      <w:pPr/>
      <w:r>
        <w:rPr>
          <w:b/>
        </w:rPr>
        <w:t>Conférence Rapports sociaux de sexe et justice sociale dans le cadre des conseils d'enfants : comment les professionnel-le-s du travail social peuvent-elles et ils tenir compte des interactions et des enjeux de pouvoir entre filles et garçons dans les quartiers populaires ? dans le cadre du colloque annuel de la SSE, à Zürich</w:t>
      </w:r>
      <w:r/>
    </w:p>
    <w:p>
      <w:pPr/>
      <w:r>
        <w:t>Société suisse d’ethnologie (SSE)</w:t>
      </w:r>
      <w:r/>
    </w:p>
    <w:p>
      <w:pPr/>
      <w:r>
        <w:t>Conférences</w:t>
      </w:r>
      <w:r/>
    </w:p>
    <w:p>
      <w:pPr/>
      <w:r>
        <w:rPr>
          <w:b/>
        </w:rPr>
        <w:t> 20.05.2011 - 20.05.2011 </w:t>
      </w:r>
      <w:r/>
    </w:p>
    <w:p>
      <w:pPr/>
      <w:r>
        <w:rPr>
          <w:b/>
        </w:rPr>
        <w:t>Participation à une table ronde Archigenre work in progress</w:t>
      </w:r>
      <w:r/>
    </w:p>
    <w:p>
      <w:pPr/>
      <w:r>
        <w:t>Haute école d'ingénieurs et d'architectes de Fribourg</w:t>
      </w:r>
      <w:r/>
    </w:p>
    <w:p>
      <w:pPr/>
      <w:r>
        <w:t>Conférences</w:t>
      </w:r>
      <w:r/>
    </w:p>
    <w:p>
      <w:pPr/>
      <w:r>
        <w:rPr>
          <w:b/>
        </w:rPr>
        <w:t> 10.11.2010 - 01.11.2010 </w:t>
      </w:r>
      <w:r/>
    </w:p>
    <w:p>
      <w:pPr/>
      <w:r>
        <w:rPr>
          <w:b/>
        </w:rPr>
        <w:t>Cours Territoires de jeu et rapports sociaux de sexe : comment filles et garçons s'approprient-elles et ils l'espace institutionnel ? dans le cadre du Joint Master</w:t>
      </w:r>
      <w:r/>
    </w:p>
    <w:p>
      <w:pPr/>
      <w:r>
        <w:t>Haute école d'ingénieurs et d'architectes de Fribourg</w:t>
      </w:r>
      <w:r/>
    </w:p>
    <w:p>
      <w:pPr/>
      <w:r>
        <w:t>Formations, perfectionnements</w:t>
      </w:r>
      <w:r/>
    </w:p>
    <w:p>
      <w:pPr/>
      <w:r>
        <w:rPr>
          <w:b/>
        </w:rPr>
        <w:t> 22.10.2010 - 24.10.2010 </w:t>
      </w:r>
      <w:r/>
    </w:p>
    <w:p>
      <w:pPr/>
      <w:r>
        <w:rPr>
          <w:b/>
        </w:rPr>
        <w:t>Conférence Building a positive self image as a girl : issues linked to a Feminine sport practice... The example of twirling baton in the french part of Switzerland dans le cadre du colloque Reimagining Girlhood: Communities, Identities, Self-Portrayals, à Cortland (New York)</w:t>
      </w:r>
      <w:r/>
    </w:p>
    <w:p>
      <w:pPr/>
      <w:r>
        <w:t>SUNY Cortland, the State University of New York</w:t>
      </w:r>
      <w:r/>
    </w:p>
    <w:p>
      <w:pPr/>
      <w:r>
        <w:t>Conférences</w:t>
      </w:r>
      <w:r/>
    </w:p>
    <w:p>
      <w:pPr/>
      <w:r>
        <w:rPr>
          <w:b/>
        </w:rPr>
        <w:t> 01.10.2010 - 01.10.2010 </w:t>
      </w:r>
      <w:r/>
    </w:p>
    <w:p>
      <w:pPr/>
      <w:r>
        <w:rPr>
          <w:b/>
        </w:rPr>
        <w:t>Conférence La participation des enfants au débat public : une expression des dominants dans le cadre du colloque international Education et genre : de la petite enfance à la formation professionnelle et tertiaire, à Lausanne (Grange de Dorigny)</w:t>
      </w:r>
      <w:r/>
    </w:p>
    <w:p>
      <w:pPr/>
      <w:r>
        <w:t>UNIL, Centre en études genre LIEGE</w:t>
      </w:r>
      <w:r/>
    </w:p>
    <w:p>
      <w:pPr/>
      <w:r>
        <w:t>Conférences</w:t>
      </w:r>
      <w:r/>
    </w:p>
    <w:p>
      <w:pPr/>
      <w:r>
        <w:rPr>
          <w:b/>
        </w:rPr>
        <w:t> 22.06.2010 - 24.06.2010 </w:t>
      </w:r>
      <w:r/>
    </w:p>
    <w:p>
      <w:pPr/>
      <w:r>
        <w:rPr>
          <w:b/>
        </w:rPr>
        <w:t>Conférence Comment reconnaître et valoriser la parole des filles dans le cadre d'espaces d'expression et de débat public constitués par et destinés aux enfants ? dans le cadre du colloque Genre et éducation : de la formation à l'enseignement à Lyon</w:t>
      </w:r>
      <w:r/>
    </w:p>
    <w:p>
      <w:pPr/>
      <w:r>
        <w:t>Université de Lyon 1</w:t>
      </w:r>
      <w:r/>
    </w:p>
    <w:p>
      <w:pPr/>
      <w:r>
        <w:t>Conférences</w:t>
      </w:r>
      <w:r/>
    </w:p>
    <w:p>
      <w:pPr/>
      <w:r>
        <w:rPr>
          <w:b/>
        </w:rPr>
        <w:t> 16.04.2010 - 16.04.2010 </w:t>
      </w:r>
      <w:r/>
    </w:p>
    <w:p>
      <w:pPr/>
      <w:r>
        <w:rPr>
          <w:b/>
        </w:rPr>
        <w:t>Conférence Participation des enfants au débat public : quelle reconnaissance de la parole des filles dans les collectifs mixtes et non mixtes ? dans le cadre de la journée Work in progress, à Sierre</w:t>
      </w:r>
      <w:r/>
    </w:p>
    <w:p>
      <w:pPr/>
      <w:r>
        <w:t>Laboratoire interuniversitaire en études genre de la HES-SO</w:t>
      </w:r>
      <w:r/>
    </w:p>
    <w:p>
      <w:pPr/>
      <w:r>
        <w:t>Conférences</w:t>
      </w:r>
      <w:r/>
    </w:p>
    <w:p>
      <w:pPr/>
      <w:r>
        <w:rPr>
          <w:b/>
        </w:rPr>
        <w:t> 22.11.2008 - 22.11.2008 </w:t>
      </w:r>
      <w:r/>
    </w:p>
    <w:p>
      <w:pPr/>
      <w:r>
        <w:rPr>
          <w:b/>
        </w:rPr>
        <w:t>Conférence Les assemblées d'enfants : quelle reconnaissance de la parole publique des enfants?</w:t>
      </w:r>
      <w:r/>
    </w:p>
    <w:p>
      <w:pPr/>
      <w:r>
        <w:t>Société suisse d’ethnologie (SSE)</w:t>
      </w:r>
      <w:r/>
    </w:p>
    <w:p>
      <w:pPr/>
      <w:r>
        <w:t>Conférences</w:t>
      </w:r>
      <w:r/>
    </w:p>
    <w:p>
      <w:pPr/>
      <w:r>
        <w:rPr>
          <w:b/>
        </w:rPr>
        <w:t> 16.11.2006 - 18.11.2006 </w:t>
      </w:r>
      <w:r/>
    </w:p>
    <w:p>
      <w:pPr/>
      <w:r>
        <w:rPr>
          <w:b/>
        </w:rPr>
        <w:t>Colloque international Normativité, normes, normalité</w:t>
      </w:r>
      <w:r/>
    </w:p>
    <w:p>
      <w:pPr/>
      <w:r>
        <w:t>Association internationale des sociologues de langue française (AISLF)</w:t>
      </w:r>
      <w:r/>
    </w:p>
    <w:p>
      <w:pPr/>
      <w:r>
        <w:t>Conférences</w:t>
      </w:r>
      <w:r/>
    </w:p>
    <w:p>
      <w:pPr/>
      <w:r>
        <w:rPr>
          <w:b/>
        </w:rPr>
        <w:t> 01.04.2006 - 31.03.2007 </w:t>
      </w:r>
      <w:r/>
    </w:p>
    <w:p>
      <w:pPr/>
      <w:r>
        <w:rPr>
          <w:b/>
        </w:rPr>
        <w:t>Soutien méthodologique et analyse de réponse d'enquête</w:t>
      </w:r>
      <w:r/>
    </w:p>
    <w:p>
      <w:pPr/>
      <w:r>
        <w:t>Le Châtelard, Le Coteau, Lausanne</w:t>
      </w:r>
      <w:r/>
    </w:p>
    <w:p>
      <w:pPr/>
      <w:r>
        <w:t>Supervisions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Golay, D., Besse, A., Pradeau, J.-V., Romano, L. M. &amp; Wagnière, D. (2021). Eduquer au temps de la distanciation sociale : entre contraintes et créativité. </w:t>
      </w:r>
      <w:r/>
      <w:t>
        <w:r w:rsidR="00996E1D">
          <w:t xml:space="preserve"> </w:t>
        </w:r>
      </w:t>
      <w:r>
        <w:rPr>
          <w:i/>
        </w:rPr>
        <w:t>Revue [petite] enfance, 136</w:t>
      </w:r>
      <w:r>
        <w:t>, 24-34.</w:t>
      </w:r>
      <w:r/>
    </w:p>
    <w:p>
      <w:pPr/>
    </w:p>
    <w:p>
      <w:pPr/>
      <w:r>
        <w:t>Golay, D. (2020). Chemin faisant… les enjeux d'une mobilité piétonne indépendante pour les enfants du primaire. </w:t>
      </w:r>
      <w:r/>
      <w:t>
        <w:r w:rsidR="00996E1D">
          <w:t xml:space="preserve"> </w:t>
        </w:r>
      </w:t>
      <w:r>
        <w:rPr>
          <w:i/>
        </w:rPr>
        <w:t>Revue [petite] enfance, 133</w:t>
      </w:r>
      <w:r>
        <w:t>, 71-81.</w:t>
      </w:r>
      <w:r/>
    </w:p>
    <w:p>
      <w:pPr/>
    </w:p>
    <w:p>
      <w:pPr/>
      <w:r>
        <w:t>Golay, D. &amp; Udressy, O. (2020). La médiatisation de la parole des enfants placés. Un enjeu pour leur reconnaissance comme "interlocuteurs valables" ? </w:t>
      </w:r>
      <w:r/>
      <w:t>
        <w:r w:rsidR="00996E1D">
          <w:t xml:space="preserve"> </w:t>
        </w:r>
      </w:t>
      <w:r>
        <w:rPr>
          <w:i/>
        </w:rPr>
        <w:t>Le Sociographe, 71</w:t>
      </w:r>
      <w:r>
        <w:t>, 89-99.</w:t>
      </w:r>
      <w:r/>
    </w:p>
    <w:p>
      <w:pPr/>
    </w:p>
    <w:p>
      <w:pPr/>
      <w:r>
        <w:t>Udressy, O. &amp; Golay, D. (2020). De l'(im)pertinence du concept de résonance dans le travail d'équipe : entre potentialités et risques. </w:t>
      </w:r>
      <w:r/>
      <w:t>
        <w:r w:rsidR="00996E1D">
          <w:t xml:space="preserve"> </w:t>
        </w:r>
      </w:t>
      <w:r>
        <w:rPr>
          <w:i/>
        </w:rPr>
        <w:t>L'observatoire, 102, </w:t>
      </w:r>
      <w:r>
        <w:t>34-39.</w:t>
      </w:r>
      <w:r/>
    </w:p>
    <w:p>
      <w:pPr/>
    </w:p>
    <w:p>
      <w:pPr/>
      <w:r>
        <w:t>Malatesta, D. &amp; Golay, D. (2020). Participation des enfants et des jeunes. In J.-M. Bonvin, V. Hugentobler, C. Knöpfel, P. Maeder &amp; U. Tecklenburg (dir.), </w:t>
      </w:r>
      <w:r/>
      <w:t>
        <w:r w:rsidR="00996E1D">
          <w:t xml:space="preserve"> </w:t>
        </w:r>
      </w:t>
      <w:r>
        <w:rPr>
          <w:i/>
        </w:rPr>
        <w:t>Dictionnaire de politique sociale suisse</w:t>
      </w:r>
      <w:r>
        <w:t> (pp. 359-361). Seismo.</w:t>
      </w:r>
      <w:r/>
    </w:p>
    <w:p>
      <w:pPr/>
    </w:p>
    <w:p>
      <w:pPr/>
      <w:r>
        <w:t>Golay, D. &amp; Udressy, O. (2019). Quand la relation socio-éducative définit le cadre d'intervention. Les ambiguïtés d'une prise en charge individualisée dans un lieu d'accueil collectif. </w:t>
      </w:r>
      <w:r/>
      <w:t>
        <w:r w:rsidR="00996E1D">
          <w:t xml:space="preserve"> </w:t>
        </w:r>
      </w:t>
      <w:r>
        <w:rPr>
          <w:i/>
        </w:rPr>
        <w:t>Nouvelles pratiques sociales, 30</w:t>
      </w:r>
      <w:r>
        <w:t>(2), 46-62. DOI : https://doi.org/10.7202/1066100ar</w:t>
      </w:r>
      <w:r/>
    </w:p>
    <w:p>
      <w:pPr/>
      <w:r>
        <w:t>Jaccoud, C., Malatesta, D., &amp; Golay, D. (2015). Breaking away form Hegemonic Sociologies in Order to Capture lesser Practices. An Illustration : Commitments of Juvenile and Women's Sports. </w:t>
      </w:r>
      <w:r/>
      <w:t>
        <w:r w:rsidR="00996E1D">
          <w:t xml:space="preserve"> </w:t>
        </w:r>
      </w:t>
      <w:r>
        <w:rPr>
          <w:i/>
        </w:rPr>
        <w:t>Non hegemonic sociologies : from contexts to practices, 2015 </w:t>
      </w:r>
      <w:r/>
      <w:t>
        <w:r w:rsidR="00996E1D">
          <w:t xml:space="preserve"> </w:t>
        </w:r>
      </w:t>
      <w:r>
        <w:rPr>
          <w:i/>
        </w:rPr>
        <w:t>
          <w:r w:rsidR="00996E1D">
            <w:t xml:space="preserve"> </w:t>
          </w:r>
        </w:t>
      </w:r>
      <w:r>
        <w:rPr>
          <w:i/>
        </w:rPr>
        <w:t>spécial issue,  </w:t>
      </w:r>
      <w:r>
        <w:t> 174-189.</w:t>
      </w:r>
      <w:r/>
    </w:p>
    <w:p>
      <w:pPr/>
    </w:p>
    <w:p>
      <w:pPr/>
      <w:r>
        <w:t>Golay, D. (2015). Des corps et des jeux : réflexion autour de l'incorporation du genre. </w:t>
      </w:r>
      <w:r/>
      <w:t>
        <w:r w:rsidR="00996E1D">
          <w:t xml:space="preserve"> </w:t>
        </w:r>
      </w:t>
      <w:r>
        <w:rPr>
          <w:i/>
        </w:rPr>
        <w:t>Revue [petite] enfance, 117</w:t>
      </w:r>
      <w:r>
        <w:t>, 35-41.</w:t>
      </w:r>
      <w:r/>
    </w:p>
    <w:p>
      <w:pPr/>
      <w:r>
        <w:t>Malatesta, D. &amp; Golay, D. (2015). Les clubs de sport de proximité : un contexte favorable à l'engagement juvénile ? In C. Bouneau &amp; J.-P. Callède (Dir.), </w:t>
      </w:r>
      <w:r/>
      <w:t>
        <w:r w:rsidR="00996E1D">
          <w:t xml:space="preserve"> </w:t>
        </w:r>
      </w:t>
      <w:r>
        <w:rPr>
          <w:i/>
        </w:rPr>
        <w:t>Figures de l'engagement des jeunes</w:t>
      </w:r>
      <w:r>
        <w:t> (pp. 119-132). Pessac : Maison des Sciences de l'Homme d'Aquitaine.</w:t>
      </w:r>
      <w:r/>
    </w:p>
    <w:p>
      <w:pPr/>
    </w:p>
    <w:p>
      <w:pPr/>
      <w:r>
        <w:t>Golay, D., &amp; Malatesta, D. (2014). From Formal Rights to 'Living Rights' : potentialities and limits of children's councils in terms of children's recognition as social actors. </w:t>
      </w:r>
      <w:r/>
      <w:t>
        <w:r w:rsidR="00996E1D">
          <w:t xml:space="preserve"> </w:t>
        </w:r>
      </w:t>
      <w:r>
        <w:rPr>
          <w:i/>
        </w:rPr>
        <w:t>Global Studies of Childhood, 4</w:t>
      </w:r>
      <w:r>
        <w:t>(2), 89-100.</w:t>
      </w:r>
      <w:r/>
    </w:p>
    <w:p>
      <w:pPr/>
      <w:r>
        <w:t>Malatesta, D., Golay, D., Malbois, F., &amp; Jaccoud, C. (2014). Studying commitment from the perspective of collective action : the case of sport clubs in proximate surroundings. </w:t>
      </w:r>
      <w:r/>
      <w:t>
        <w:r w:rsidR="00996E1D">
          <w:t xml:space="preserve"> </w:t>
        </w:r>
      </w:t>
      <w:r>
        <w:rPr>
          <w:i/>
        </w:rPr>
        <w:t>Loisir et Société / Society and Leisure, 37</w:t>
      </w:r>
      <w:r>
        <w:t>(2), 280-295.</w:t>
      </w:r>
      <w:r/>
    </w:p>
    <w:p>
      <w:pPr/>
      <w:r>
        <w:t>Malatesta, D., Jaccoud, C. &amp; Golay, D. (2014). Des publics juvéniles fabricants de cultures sportives : le cas de deux sports pratiqués en club par des filles en Suisse romande. </w:t>
      </w:r>
      <w:r/>
      <w:t>
        <w:r w:rsidR="00996E1D">
          <w:t xml:space="preserve"> </w:t>
        </w:r>
      </w:t>
      <w:r>
        <w:rPr>
          <w:i/>
        </w:rPr>
        <w:t>Agora débats/jeunesses, 68</w:t>
      </w:r>
      <w:r>
        <w:t>, 113-126.</w:t>
      </w:r>
      <w:r/>
    </w:p>
    <w:p>
      <w:pPr/>
      <w:r>
        <w:t>Golay, D. &amp; Malatesta, D. (2014). L'amitié entre filles : une activité de loisirs comme une autre ? In P. Marcotte &amp; O. Thevenin (Dir.), </w:t>
      </w:r>
      <w:r/>
      <w:t>
        <w:r w:rsidR="00996E1D">
          <w:t xml:space="preserve"> </w:t>
        </w:r>
      </w:t>
      <w:r>
        <w:rPr>
          <w:i/>
        </w:rPr>
        <w:t>Sociabilité et transmissions dans les expériences de loisir</w:t>
      </w:r>
      <w:r>
        <w:t> (pp. 73-87). Paris : L'Harmattan.</w:t>
      </w:r>
      <w:r/>
    </w:p>
    <w:p>
      <w:pPr/>
      <w:r>
        <w:t>Golay, D., &amp; Malatesta, D. (2014). Children's councils implementation : a path toward recognition ? In D. Stoecklin &amp; J.-M. Bonvin (Eds.), </w:t>
      </w:r>
      <w:r/>
      <w:t>
        <w:r w:rsidR="00996E1D">
          <w:t xml:space="preserve"> </w:t>
        </w:r>
      </w:t>
      <w:r>
        <w:rPr>
          <w:i/>
        </w:rPr>
        <w:t>Children’s Rights and the Capability Approach. Challenges and Prospects</w:t>
      </w:r>
      <w:r>
        <w:t> (pp. 109-130). Dordrecht : Springer.</w:t>
      </w:r>
      <w:r/>
    </w:p>
    <w:p>
      <w:pPr/>
      <w:r>
        <w:t>Malatesta, D., Golay, D. &amp; Jaccoud, C. (2014). Circulation des savoirs, construction d'appartenances et affirmation de soi. Les filles dans les clubs de football et de twirling bâton : entre logique sportive et logique sociale. In P. Marcotte &amp; O. Thevenin (Dir.), </w:t>
      </w:r>
      <w:r/>
      <w:t>
        <w:r w:rsidR="00996E1D">
          <w:t xml:space="preserve"> </w:t>
        </w:r>
      </w:t>
      <w:r>
        <w:rPr>
          <w:i/>
        </w:rPr>
        <w:t>Sociabilité et transmissions dans les expériences de loisir</w:t>
      </w:r>
      <w:r>
        <w:t> (pp. 111-125). Paris : L'Harmattan.</w:t>
      </w:r>
      <w:r/>
    </w:p>
    <w:p>
      <w:pPr/>
      <w:r>
        <w:t>Golay, D. &amp; Malatesta, D. (2013). Comment reconnaître et valoriser la parole des filles dans le cadre d'espaces d'expression et de débat publics constitués par et destinés aux enfants ? In C. Morin-Messabel (Dir.), </w:t>
      </w:r>
      <w:r/>
      <w:t>
        <w:r w:rsidR="00996E1D">
          <w:t xml:space="preserve"> </w:t>
        </w:r>
      </w:t>
      <w:r>
        <w:rPr>
          <w:i/>
        </w:rPr>
        <w:t>Filles / garçons : questions de genre, de la formation à l'enseignement</w:t>
      </w:r>
      <w:r>
        <w:t> (pp. 211-233). Lyon : Presses universitaires de Lyon.</w:t>
      </w:r>
      <w:r/>
    </w:p>
    <w:p>
      <w:pPr/>
      <w:r>
        <w:t>Golay, D., Malatesta, D. &amp; Guignard, M. (2013). Allez les filles!</w:t>
      </w:r>
      <w:r/>
      <w:t>
        <w:r w:rsidR="00996E1D">
          <w:t xml:space="preserve"> </w:t>
        </w:r>
      </w:t>
      <w:r>
        <w:rPr>
          <w:i/>
        </w:rPr>
        <w:t>La couleurs des jours, 6</w:t>
      </w:r>
      <w:r>
        <w:t>, 36-39.</w:t>
      </w:r>
      <w:r/>
    </w:p>
    <w:p>
      <w:pPr/>
    </w:p>
    <w:p>
      <w:pPr/>
      <w:r>
        <w:t>Golay, D. &amp; Malatesta, D. (2012). L’amitié entre filles de 9 à 11 ans : entre affinités individuelles et enjeux statutaires. </w:t>
      </w:r>
      <w:r/>
      <w:t>
        <w:r w:rsidR="00996E1D">
          <w:t xml:space="preserve"> </w:t>
        </w:r>
      </w:t>
      <w:r>
        <w:rPr>
          <w:i/>
        </w:rPr>
        <w:t>SociologieS : revue de l’Association internationale des sociologues de langue française</w:t>
      </w:r>
      <w:r>
        <w:t>, mis en ligne 15 novembre.</w:t>
      </w:r>
      <w:r/>
    </w:p>
    <w:p>
      <w:pPr/>
    </w:p>
    <w:p>
      <w:pPr/>
      <w:r>
        <w:t>Malatesta, D. &amp; Golay, D. (2012). Les villes s'initient aux conseil d'enfants. </w:t>
      </w:r>
      <w:r/>
      <w:t>
        <w:r w:rsidR="00996E1D">
          <w:t xml:space="preserve"> </w:t>
        </w:r>
      </w:t>
      <w:r>
        <w:rPr>
          <w:i/>
        </w:rPr>
        <w:t>Reiso: information sociale indépendante</w:t>
      </w:r>
      <w:r>
        <w:t>, mis en ligne 8 octobre.</w:t>
      </w:r>
      <w:r/>
    </w:p>
    <w:p>
      <w:pPr/>
      <w:r>
        <w:t>Golay, D., Malatesta, D., Perrin, C. &amp; Jaccoud, C. (2012). Faire du sport pour acquérir une image positive de soi ?  L'analyse de l'engagement des filles dans le twirling bâton suivant la théorie de l'objectivation. In M. Aceti &amp; C. Jaccoud (Eds), </w:t>
      </w:r>
      <w:r/>
      <w:t>
        <w:r w:rsidR="00996E1D">
          <w:t xml:space="preserve"> </w:t>
        </w:r>
      </w:t>
      <w:r>
        <w:rPr>
          <w:i/>
        </w:rPr>
        <w:t>Sportives dans leur genre ? Permanences et variations des constructions genrées dans les engagements corporels et sportifs</w:t>
      </w:r>
      <w:r>
        <w:t> (pp. 53-68). Bern : P. Lang.</w:t>
      </w:r>
      <w:r/>
    </w:p>
    <w:p>
      <w:pPr/>
      <w:r>
        <w:t>Golay, D. &amp; Malatesta, D. (2011). Les enjeux de l'amitié entre filles. </w:t>
      </w:r>
      <w:r/>
      <w:t>
        <w:r w:rsidR="00996E1D">
          <w:t xml:space="preserve"> </w:t>
        </w:r>
      </w:t>
      <w:r>
        <w:rPr>
          <w:i/>
        </w:rPr>
        <w:t>Actualité Sociale, 34</w:t>
      </w:r>
      <w:r>
        <w:t>, 13-14.</w:t>
      </w:r>
      <w:r/>
    </w:p>
    <w:p>
      <w:pPr/>
      <w:r>
        <w:t>Malatesta, D. &amp; Golay, D. (2010). La participation des enfants au débat public : une expression des dominants ? </w:t>
      </w:r>
      <w:r/>
      <w:t>
        <w:r w:rsidR="00996E1D">
          <w:t xml:space="preserve"> </w:t>
        </w:r>
      </w:t>
      <w:r>
        <w:rPr>
          <w:i/>
        </w:rPr>
        <w:t>Nouvelles Questions Féministes, 29</w:t>
      </w:r>
      <w:r>
        <w:t>(2), 88-89. doi:10.3917/nqf.292.0088</w:t>
      </w:r>
      <w:r/>
    </w:p>
    <w:p>
      <w:pPr/>
      <w:r>
        <w:t>Malatesta, D., &amp; Golay, D. (2010). L'enfant dans la Cité. Enjeux de reconnaissance, enjeux de citoyenneté, enjeux de travail social. Les “tweens” (9-12 ans) à Lausanne et Bussigny. </w:t>
      </w:r>
      <w:r/>
      <w:t>
        <w:r w:rsidR="00996E1D">
          <w:t xml:space="preserve"> </w:t>
        </w:r>
      </w:t>
      <w:r>
        <w:rPr>
          <w:i/>
        </w:rPr>
        <w:t>Rapport de recherche à l'intention de la ville de Lausanne</w:t>
      </w:r>
      <w:r>
        <w:t>. Lausanne : EESP.</w:t>
      </w:r>
      <w:r/>
    </w:p>
    <w:p>
      <w:pPr/>
      <w:r>
        <w:t>Golay, D. (2008). Filles et garçons face aux territoires de jeu de la petite enfance. In G. Ferréol &amp; G. Vieille Marchiset (Eds.), </w:t>
      </w:r>
      <w:r/>
      <w:t>
        <w:r w:rsidR="00996E1D">
          <w:t xml:space="preserve"> </w:t>
        </w:r>
      </w:t>
      <w:r>
        <w:rPr>
          <w:i/>
        </w:rPr>
        <w:t>Loisirs, sports et sociétés</w:t>
      </w:r>
      <w:r>
        <w:t> (pp. 151-165). Besançon: Presses universitaires de Franche-Comté.</w:t>
      </w:r>
      <w:r/>
    </w:p>
    <w:p>
      <w:pPr/>
      <w:r>
        <w:t>Golay, D. (2007). Le « jeu libre » en crèche : une expression des rapports sociaux de sexe ? In N. Coulon &amp; G. Cresson (Eds.), </w:t>
      </w:r>
      <w:r/>
      <w:t>
        <w:r w:rsidR="00996E1D">
          <w:t xml:space="preserve"> </w:t>
        </w:r>
      </w:t>
      <w:r>
        <w:rPr>
          <w:i/>
        </w:rPr>
        <w:t>La petite enfance : entre familles et crèches, entre sexe et genre</w:t>
      </w:r>
      <w:r>
        <w:t> (pp. 25-41). Paris: L'Harmattan.</w:t>
      </w:r>
      <w:r/>
    </w:p>
    <w:p>
      <w:pPr/>
      <w:r>
        <w:t>Golay, D., &amp; Combernous, C. (2007). Le Coteau... son originalité, sa réalité, ses limites. 20e anniversaire du Coteau. Synthèse des témoignages recueillis auprès des familles. </w:t>
      </w:r>
      <w:r/>
      <w:t>
        <w:r w:rsidR="00996E1D">
          <w:t xml:space="preserve"> </w:t>
        </w:r>
      </w:t>
      <w:r>
        <w:rPr>
          <w:i/>
        </w:rPr>
        <w:t>Rapport</w:t>
      </w:r>
      <w:r>
        <w:t>. Lausanne: EESP.</w:t>
      </w:r>
      <w:r/>
    </w:p>
    <w:p>
      <w:pPr/>
      <w:r>
        <w:t>Golay, D., &amp; Vuille, M. (2007). Présentation et analyse de documents en vue du soutien à la recherche et à l'enseignement dans une perspective de genre. </w:t>
      </w:r>
      <w:r/>
      <w:t>
        <w:r w:rsidR="00996E1D">
          <w:t xml:space="preserve"> </w:t>
        </w:r>
      </w:t>
      <w:r>
        <w:rPr>
          <w:i/>
        </w:rPr>
        <w:t>Rapport de recherche</w:t>
      </w:r>
      <w:r>
        <w:t>. Lausanne: EESP.</w:t>
      </w:r>
      <w:r/>
    </w:p>
    <w:p>
      <w:pPr/>
    </w:p>
    <w:p>
      <w:pPr/>
      <w:r>
        <w:t>Golay, D., Malatesta, D., &amp; Palazzo-Crettol, C. (2007). Les enfants et leur environnement. </w:t>
      </w:r>
      <w:r/>
      <w:t>
        <w:r w:rsidR="00996E1D">
          <w:t xml:space="preserve"> </w:t>
        </w:r>
      </w:t>
      <w:r>
        <w:rPr>
          <w:i/>
        </w:rPr>
        <w:t>Ambiante e Territorio in Valle d'Aosta, 37</w:t>
      </w:r>
      <w:r>
        <w:t>, 19-22.</w:t>
      </w:r>
      <w:r/>
    </w:p>
    <w:p>
      <w:pPr/>
      <w:r>
        <w:t>Golay, D. (2006). Et si on jouait à la poupée... Observations dans une crèche genevoise. In A. D. Novelle (Ed.), </w:t>
      </w:r>
      <w:r/>
      <w:t>
        <w:r w:rsidR="00996E1D">
          <w:t xml:space="preserve"> </w:t>
        </w:r>
      </w:t>
      <w:r>
        <w:rPr>
          <w:i/>
        </w:rPr>
        <w:t>Filles-garçons, socialisation différenciée ?</w:t>
      </w:r>
      <w:r>
        <w:t> (pp. 85-102). Grenoble: Presses universitaires.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